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CDE" w:rsidRDefault="002B5295">
      <w:pPr>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4CE4107D" wp14:editId="645973C9">
            <wp:extent cx="5943600" cy="2345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TOCOL TOPPIC.JPG"/>
                    <pic:cNvPicPr/>
                  </pic:nvPicPr>
                  <pic:blipFill>
                    <a:blip r:embed="rId8">
                      <a:extLst>
                        <a:ext uri="{28A0092B-C50C-407E-A947-70E740481C1C}">
                          <a14:useLocalDpi xmlns:a14="http://schemas.microsoft.com/office/drawing/2010/main" val="0"/>
                        </a:ext>
                      </a:extLst>
                    </a:blip>
                    <a:stretch>
                      <a:fillRect/>
                    </a:stretch>
                  </pic:blipFill>
                  <pic:spPr>
                    <a:xfrm>
                      <a:off x="0" y="0"/>
                      <a:ext cx="5943600" cy="2345690"/>
                    </a:xfrm>
                    <a:prstGeom prst="rect">
                      <a:avLst/>
                    </a:prstGeom>
                  </pic:spPr>
                </pic:pic>
              </a:graphicData>
            </a:graphic>
          </wp:inline>
        </w:drawing>
      </w:r>
      <w:bookmarkStart w:id="0" w:name="_GoBack"/>
      <w:bookmarkEnd w:id="0"/>
    </w:p>
    <w:p w:rsidR="004B0CDE" w:rsidRPr="002B5295" w:rsidRDefault="004B0CDE" w:rsidP="00692B33">
      <w:pPr>
        <w:shd w:val="clear" w:color="auto" w:fill="C2D69B" w:themeFill="accent3" w:themeFillTint="99"/>
        <w:spacing w:after="0"/>
        <w:jc w:val="center"/>
        <w:rPr>
          <w:rFonts w:ascii="Times New Roman" w:hAnsi="Times New Roman" w:cs="Times New Roman"/>
          <w:b/>
          <w:sz w:val="32"/>
          <w:szCs w:val="32"/>
        </w:rPr>
      </w:pPr>
      <w:r w:rsidRPr="002B5295">
        <w:rPr>
          <w:rFonts w:ascii="Times New Roman" w:hAnsi="Times New Roman" w:cs="Times New Roman"/>
          <w:b/>
          <w:sz w:val="32"/>
          <w:szCs w:val="32"/>
        </w:rPr>
        <w:t>FIMC</w:t>
      </w:r>
      <w:r w:rsidR="00AF70C6">
        <w:rPr>
          <w:rFonts w:ascii="Times New Roman" w:hAnsi="Times New Roman" w:cs="Times New Roman"/>
          <w:b/>
          <w:sz w:val="32"/>
          <w:szCs w:val="32"/>
        </w:rPr>
        <w:t>*</w:t>
      </w:r>
      <w:r w:rsidRPr="002B5295">
        <w:rPr>
          <w:rFonts w:ascii="Times New Roman" w:hAnsi="Times New Roman" w:cs="Times New Roman"/>
          <w:b/>
          <w:sz w:val="32"/>
          <w:szCs w:val="32"/>
        </w:rPr>
        <w:t xml:space="preserve"> MONITORING PROTOCOL</w:t>
      </w:r>
    </w:p>
    <w:p w:rsidR="00AF70C6" w:rsidRPr="00A57677" w:rsidRDefault="00AF70C6" w:rsidP="00692B33">
      <w:pPr>
        <w:jc w:val="both"/>
        <w:rPr>
          <w:rFonts w:ascii="Times New Roman" w:hAnsi="Times New Roman" w:cs="Times New Roman"/>
          <w:i/>
        </w:rPr>
      </w:pPr>
      <w:r w:rsidRPr="00A57677">
        <w:rPr>
          <w:rFonts w:ascii="Times New Roman" w:hAnsi="Times New Roman" w:cs="Times New Roman"/>
          <w:i/>
        </w:rPr>
        <w:t>*</w:t>
      </w:r>
      <w:r w:rsidR="00692B33" w:rsidRPr="00A57677">
        <w:rPr>
          <w:rFonts w:ascii="Times New Roman" w:hAnsi="Times New Roman" w:cs="Times New Roman"/>
          <w:i/>
        </w:rPr>
        <w:t>Fresh water Insect, Molluscs and Crustaceans</w:t>
      </w:r>
    </w:p>
    <w:p w:rsidR="004B0CDE" w:rsidRPr="002B5295" w:rsidRDefault="00A25A93" w:rsidP="002B5295">
      <w:pPr>
        <w:jc w:val="both"/>
        <w:rPr>
          <w:rFonts w:ascii="Times New Roman" w:hAnsi="Times New Roman" w:cs="Times New Roman"/>
          <w:b/>
          <w:i/>
          <w:sz w:val="24"/>
          <w:szCs w:val="24"/>
        </w:rPr>
      </w:pPr>
      <w:r w:rsidRPr="002B5295">
        <w:rPr>
          <w:rFonts w:ascii="Times New Roman" w:hAnsi="Times New Roman" w:cs="Times New Roman"/>
          <w:i/>
          <w:sz w:val="24"/>
          <w:szCs w:val="24"/>
        </w:rPr>
        <w:t>Freshwater Ecosystems</w:t>
      </w:r>
      <w:r w:rsidR="004B0CDE" w:rsidRPr="002B5295">
        <w:rPr>
          <w:rFonts w:ascii="Times New Roman" w:hAnsi="Times New Roman" w:cs="Times New Roman"/>
          <w:i/>
          <w:sz w:val="24"/>
          <w:szCs w:val="24"/>
        </w:rPr>
        <w:t xml:space="preserve">: </w:t>
      </w:r>
      <w:r w:rsidR="004B0CDE" w:rsidRPr="002B5295">
        <w:rPr>
          <w:rFonts w:ascii="Times New Roman" w:hAnsi="Times New Roman" w:cs="Times New Roman"/>
          <w:b/>
          <w:i/>
          <w:sz w:val="24"/>
          <w:szCs w:val="24"/>
        </w:rPr>
        <w:t>Capacity building</w:t>
      </w:r>
      <w:r w:rsidR="004B0CDE" w:rsidRPr="002B5295">
        <w:rPr>
          <w:rFonts w:ascii="Times New Roman" w:hAnsi="Times New Roman" w:cs="Times New Roman"/>
          <w:i/>
          <w:sz w:val="24"/>
          <w:szCs w:val="24"/>
        </w:rPr>
        <w:t xml:space="preserve"> and </w:t>
      </w:r>
      <w:r w:rsidR="004B0CDE" w:rsidRPr="002B5295">
        <w:rPr>
          <w:rFonts w:ascii="Times New Roman" w:hAnsi="Times New Roman" w:cs="Times New Roman"/>
          <w:b/>
          <w:i/>
          <w:sz w:val="24"/>
          <w:szCs w:val="24"/>
        </w:rPr>
        <w:t>access on biodiversity</w:t>
      </w:r>
      <w:r w:rsidR="004B0CDE" w:rsidRPr="002B5295">
        <w:rPr>
          <w:rFonts w:ascii="Times New Roman" w:hAnsi="Times New Roman" w:cs="Times New Roman"/>
          <w:i/>
          <w:sz w:val="24"/>
          <w:szCs w:val="24"/>
        </w:rPr>
        <w:t xml:space="preserve"> data</w:t>
      </w:r>
      <w:r w:rsidRPr="002B5295">
        <w:rPr>
          <w:rFonts w:ascii="Times New Roman" w:hAnsi="Times New Roman" w:cs="Times New Roman"/>
          <w:i/>
          <w:sz w:val="24"/>
          <w:szCs w:val="24"/>
        </w:rPr>
        <w:t xml:space="preserve"> for </w:t>
      </w:r>
      <w:r w:rsidR="002B5295" w:rsidRPr="002B5295">
        <w:rPr>
          <w:rFonts w:ascii="Times New Roman" w:hAnsi="Times New Roman" w:cs="Times New Roman"/>
          <w:b/>
          <w:i/>
          <w:sz w:val="24"/>
          <w:szCs w:val="24"/>
        </w:rPr>
        <w:t xml:space="preserve">improved decision making </w:t>
      </w:r>
    </w:p>
    <w:p w:rsidR="00A25A93" w:rsidRDefault="00A25A93" w:rsidP="000A182E">
      <w:pPr>
        <w:jc w:val="both"/>
        <w:rPr>
          <w:rFonts w:ascii="Times New Roman" w:hAnsi="Times New Roman" w:cs="Times New Roman"/>
          <w:sz w:val="24"/>
          <w:szCs w:val="24"/>
        </w:rPr>
      </w:pPr>
      <w:r>
        <w:rPr>
          <w:rFonts w:ascii="Times New Roman" w:hAnsi="Times New Roman" w:cs="Times New Roman"/>
          <w:sz w:val="24"/>
          <w:szCs w:val="24"/>
        </w:rPr>
        <w:t xml:space="preserve">A FIMC monitoring protocol has been prepared by the research team </w:t>
      </w:r>
      <w:r w:rsidR="00AE34E1">
        <w:rPr>
          <w:rFonts w:ascii="Times New Roman" w:hAnsi="Times New Roman" w:cs="Times New Roman"/>
          <w:sz w:val="24"/>
          <w:szCs w:val="24"/>
        </w:rPr>
        <w:t xml:space="preserve">of the </w:t>
      </w:r>
      <w:r w:rsidR="0099051F" w:rsidRPr="0099051F">
        <w:rPr>
          <w:rFonts w:ascii="Times New Roman" w:hAnsi="Times New Roman" w:cs="Times New Roman"/>
          <w:sz w:val="24"/>
          <w:szCs w:val="24"/>
        </w:rPr>
        <w:t>BID-AF2020-169-USE</w:t>
      </w:r>
      <w:r w:rsidR="0099051F">
        <w:rPr>
          <w:rFonts w:ascii="Times New Roman" w:hAnsi="Times New Roman" w:cs="Times New Roman"/>
          <w:sz w:val="24"/>
          <w:szCs w:val="24"/>
        </w:rPr>
        <w:t xml:space="preserve"> </w:t>
      </w:r>
      <w:r w:rsidR="00AE34E1">
        <w:rPr>
          <w:rFonts w:ascii="Times New Roman" w:hAnsi="Times New Roman" w:cs="Times New Roman"/>
          <w:sz w:val="24"/>
          <w:szCs w:val="24"/>
        </w:rPr>
        <w:t>Project to address the challenges observed during FIMC data mobilization process form different data holders</w:t>
      </w:r>
    </w:p>
    <w:p w:rsidR="00A25A93" w:rsidRDefault="000A182E" w:rsidP="00EC14A7">
      <w:pPr>
        <w:shd w:val="clear" w:color="auto" w:fill="632423" w:themeFill="accent2" w:themeFillShade="80"/>
        <w:ind w:right="6525"/>
        <w:rPr>
          <w:rFonts w:ascii="Times New Roman" w:hAnsi="Times New Roman" w:cs="Times New Roman"/>
          <w:b/>
          <w:sz w:val="32"/>
          <w:szCs w:val="32"/>
        </w:rPr>
      </w:pPr>
      <w:r>
        <w:rPr>
          <w:rFonts w:ascii="Times New Roman" w:hAnsi="Times New Roman" w:cs="Times New Roman"/>
          <w:b/>
          <w:sz w:val="32"/>
          <w:szCs w:val="32"/>
        </w:rPr>
        <w:t>Why this Protocol?</w:t>
      </w:r>
    </w:p>
    <w:p w:rsidR="000A182E" w:rsidRDefault="000A182E" w:rsidP="000A182E">
      <w:pPr>
        <w:jc w:val="both"/>
        <w:rPr>
          <w:rFonts w:ascii="Times New Roman" w:hAnsi="Times New Roman" w:cs="Times New Roman"/>
          <w:sz w:val="24"/>
          <w:szCs w:val="24"/>
        </w:rPr>
      </w:pPr>
      <w:r w:rsidRPr="000A182E">
        <w:rPr>
          <w:rFonts w:ascii="Times New Roman" w:hAnsi="Times New Roman" w:cs="Times New Roman"/>
          <w:sz w:val="24"/>
          <w:szCs w:val="24"/>
        </w:rPr>
        <w:t xml:space="preserve">During </w:t>
      </w:r>
      <w:r w:rsidR="0099051F" w:rsidRPr="0099051F">
        <w:rPr>
          <w:rFonts w:ascii="Times New Roman" w:hAnsi="Times New Roman" w:cs="Times New Roman"/>
          <w:sz w:val="24"/>
          <w:szCs w:val="24"/>
        </w:rPr>
        <w:t>BID-AF2020-169-USE</w:t>
      </w:r>
      <w:r>
        <w:rPr>
          <w:rFonts w:ascii="Times New Roman" w:hAnsi="Times New Roman" w:cs="Times New Roman"/>
          <w:sz w:val="24"/>
          <w:szCs w:val="24"/>
        </w:rPr>
        <w:t xml:space="preserve"> project meeting and stakeholders training on FIMC biodiversity data mobilization in 2021</w:t>
      </w:r>
      <w:r w:rsidR="009A75E5">
        <w:rPr>
          <w:rFonts w:ascii="Times New Roman" w:hAnsi="Times New Roman" w:cs="Times New Roman"/>
          <w:sz w:val="24"/>
          <w:szCs w:val="24"/>
        </w:rPr>
        <w:t>;</w:t>
      </w:r>
      <w:r>
        <w:rPr>
          <w:rFonts w:ascii="Times New Roman" w:hAnsi="Times New Roman" w:cs="Times New Roman"/>
          <w:sz w:val="24"/>
          <w:szCs w:val="24"/>
        </w:rPr>
        <w:t xml:space="preserve"> most of the FIMC biodiversity data possessed by stakeholders were not standardized. Stakeholders needed to know more about FIMC biodiversity data standard</w:t>
      </w:r>
      <w:r w:rsidR="009A75E5">
        <w:rPr>
          <w:rFonts w:ascii="Times New Roman" w:hAnsi="Times New Roman" w:cs="Times New Roman"/>
          <w:sz w:val="24"/>
          <w:szCs w:val="24"/>
        </w:rPr>
        <w:t>s</w:t>
      </w:r>
      <w:r>
        <w:rPr>
          <w:rFonts w:ascii="Times New Roman" w:hAnsi="Times New Roman" w:cs="Times New Roman"/>
          <w:sz w:val="24"/>
          <w:szCs w:val="24"/>
        </w:rPr>
        <w:t xml:space="preserve"> to be able to share standardized FIMC biodiversity data amongst themselves. The </w:t>
      </w:r>
      <w:r w:rsidR="0099051F" w:rsidRPr="0099051F">
        <w:rPr>
          <w:rFonts w:ascii="Times New Roman" w:hAnsi="Times New Roman" w:cs="Times New Roman"/>
          <w:sz w:val="24"/>
          <w:szCs w:val="24"/>
        </w:rPr>
        <w:t>BID-AF2020-169-USE</w:t>
      </w:r>
      <w:r>
        <w:rPr>
          <w:rFonts w:ascii="Times New Roman" w:hAnsi="Times New Roman" w:cs="Times New Roman"/>
          <w:sz w:val="24"/>
          <w:szCs w:val="24"/>
        </w:rPr>
        <w:t xml:space="preserve"> project aimed amongst its outputs to be a FIMC biodiversity data collection protocol that will address this. It involved mobilizing FIMC biodiversity data from different stakeholders, study them and standardize and summarize them into a user friendly protocol</w:t>
      </w:r>
      <w:r w:rsidR="009A75E5">
        <w:rPr>
          <w:rFonts w:ascii="Times New Roman" w:hAnsi="Times New Roman" w:cs="Times New Roman"/>
          <w:sz w:val="24"/>
          <w:szCs w:val="24"/>
        </w:rPr>
        <w:t xml:space="preserve"> that would inspire freshwater ecosystem managers, decision makers and other stakeholders to address FIMC related issues. </w:t>
      </w:r>
      <w:r>
        <w:rPr>
          <w:rFonts w:ascii="Times New Roman" w:hAnsi="Times New Roman" w:cs="Times New Roman"/>
          <w:sz w:val="24"/>
          <w:szCs w:val="24"/>
        </w:rPr>
        <w:t xml:space="preserve"> </w:t>
      </w:r>
    </w:p>
    <w:p w:rsidR="0099051F" w:rsidRDefault="0099051F" w:rsidP="000A182E">
      <w:pPr>
        <w:jc w:val="both"/>
        <w:rPr>
          <w:rFonts w:ascii="Times New Roman" w:hAnsi="Times New Roman" w:cs="Times New Roman"/>
          <w:sz w:val="24"/>
          <w:szCs w:val="24"/>
        </w:rPr>
      </w:pPr>
    </w:p>
    <w:p w:rsidR="0099051F" w:rsidRPr="000A182E" w:rsidRDefault="0099051F" w:rsidP="000A182E">
      <w:pPr>
        <w:jc w:val="both"/>
        <w:rPr>
          <w:rFonts w:ascii="Times New Roman" w:hAnsi="Times New Roman" w:cs="Times New Roman"/>
          <w:sz w:val="24"/>
          <w:szCs w:val="24"/>
        </w:rPr>
      </w:pPr>
    </w:p>
    <w:p w:rsidR="0099051F" w:rsidRPr="0099051F" w:rsidRDefault="00AE34E1" w:rsidP="00EC14A7">
      <w:pPr>
        <w:shd w:val="clear" w:color="auto" w:fill="632423" w:themeFill="accent2" w:themeFillShade="80"/>
        <w:tabs>
          <w:tab w:val="left" w:pos="6096"/>
          <w:tab w:val="left" w:pos="6521"/>
        </w:tabs>
        <w:ind w:right="3123"/>
        <w:rPr>
          <w:rFonts w:ascii="Times New Roman" w:hAnsi="Times New Roman" w:cs="Times New Roman"/>
          <w:b/>
          <w:sz w:val="32"/>
          <w:szCs w:val="32"/>
        </w:rPr>
      </w:pPr>
      <w:r w:rsidRPr="0099051F">
        <w:rPr>
          <w:rFonts w:ascii="Times New Roman" w:hAnsi="Times New Roman" w:cs="Times New Roman"/>
          <w:b/>
          <w:sz w:val="32"/>
          <w:szCs w:val="32"/>
        </w:rPr>
        <w:lastRenderedPageBreak/>
        <w:t xml:space="preserve">What is the </w:t>
      </w:r>
      <w:r w:rsidR="0099051F" w:rsidRPr="0099051F">
        <w:rPr>
          <w:rFonts w:ascii="Times New Roman" w:hAnsi="Times New Roman" w:cs="Times New Roman"/>
          <w:b/>
          <w:sz w:val="32"/>
          <w:szCs w:val="32"/>
        </w:rPr>
        <w:t>BID-AF2020-169-USE</w:t>
      </w:r>
      <w:r w:rsidRPr="0099051F">
        <w:rPr>
          <w:rFonts w:ascii="Times New Roman" w:hAnsi="Times New Roman" w:cs="Times New Roman"/>
          <w:b/>
          <w:sz w:val="32"/>
          <w:szCs w:val="32"/>
        </w:rPr>
        <w:t xml:space="preserve"> Project?</w:t>
      </w:r>
    </w:p>
    <w:p w:rsidR="0099051F" w:rsidRDefault="0099051F" w:rsidP="0099051F">
      <w:pPr>
        <w:jc w:val="both"/>
        <w:rPr>
          <w:rFonts w:ascii="Times New Roman" w:eastAsia="CharisSIL" w:hAnsi="Times New Roman" w:cs="Times New Roman"/>
          <w:sz w:val="24"/>
          <w:szCs w:val="24"/>
          <w:lang w:val="en-US"/>
        </w:rPr>
      </w:pPr>
      <w:r w:rsidRPr="0099051F">
        <w:rPr>
          <w:rFonts w:ascii="Times New Roman" w:eastAsia="CharisSIL" w:hAnsi="Times New Roman" w:cs="Times New Roman"/>
          <w:sz w:val="24"/>
          <w:szCs w:val="24"/>
          <w:lang w:val="en-US"/>
        </w:rPr>
        <w:t xml:space="preserve">Although the current National Biodiversity Strategy and Action Plan (NBSAP 2015-2020) emphasizes the need for mainstreaming freshwater biodiversity information into sector policies, plans, and programs; the lack of accessible, reliable, and ready to use </w:t>
      </w:r>
      <w:r w:rsidR="000E64CE">
        <w:rPr>
          <w:rFonts w:ascii="Times New Roman" w:eastAsia="CharisSIL" w:hAnsi="Times New Roman" w:cs="Times New Roman"/>
          <w:sz w:val="24"/>
          <w:szCs w:val="24"/>
          <w:lang w:val="en-US"/>
        </w:rPr>
        <w:t xml:space="preserve">FIMC </w:t>
      </w:r>
      <w:r w:rsidRPr="0099051F">
        <w:rPr>
          <w:rFonts w:ascii="Times New Roman" w:eastAsia="CharisSIL" w:hAnsi="Times New Roman" w:cs="Times New Roman"/>
          <w:sz w:val="24"/>
          <w:szCs w:val="24"/>
          <w:lang w:val="en-US"/>
        </w:rPr>
        <w:t xml:space="preserve">biodiversity </w:t>
      </w:r>
      <w:r w:rsidR="000E64CE">
        <w:rPr>
          <w:rFonts w:ascii="Times New Roman" w:eastAsia="CharisSIL" w:hAnsi="Times New Roman" w:cs="Times New Roman"/>
          <w:sz w:val="24"/>
          <w:szCs w:val="24"/>
          <w:lang w:val="en-US"/>
        </w:rPr>
        <w:t>data hindered</w:t>
      </w:r>
      <w:r w:rsidRPr="0099051F">
        <w:rPr>
          <w:rFonts w:ascii="Times New Roman" w:eastAsia="CharisSIL" w:hAnsi="Times New Roman" w:cs="Times New Roman"/>
          <w:sz w:val="24"/>
          <w:szCs w:val="24"/>
          <w:lang w:val="en-US"/>
        </w:rPr>
        <w:t xml:space="preserve"> its effective implementation by policy and deci</w:t>
      </w:r>
      <w:r w:rsidR="000E64CE">
        <w:rPr>
          <w:rFonts w:ascii="Times New Roman" w:eastAsia="CharisSIL" w:hAnsi="Times New Roman" w:cs="Times New Roman"/>
          <w:sz w:val="24"/>
          <w:szCs w:val="24"/>
          <w:lang w:val="en-US"/>
        </w:rPr>
        <w:t>sion-makers</w:t>
      </w:r>
      <w:r w:rsidRPr="0099051F">
        <w:rPr>
          <w:rFonts w:ascii="Times New Roman" w:eastAsia="CharisSIL" w:hAnsi="Times New Roman" w:cs="Times New Roman"/>
          <w:sz w:val="24"/>
          <w:szCs w:val="24"/>
          <w:lang w:val="en-US"/>
        </w:rPr>
        <w:t xml:space="preserve">, and the realization of NBSAP 2015-2020 targets. </w:t>
      </w:r>
      <w:r w:rsidR="000E64CE">
        <w:rPr>
          <w:rFonts w:ascii="Times New Roman" w:eastAsia="CharisSIL" w:hAnsi="Times New Roman" w:cs="Times New Roman"/>
          <w:sz w:val="24"/>
          <w:szCs w:val="24"/>
          <w:lang w:val="en-US"/>
        </w:rPr>
        <w:t>This</w:t>
      </w:r>
      <w:r w:rsidR="00F27EB0">
        <w:rPr>
          <w:rFonts w:ascii="Times New Roman" w:eastAsia="CharisSIL" w:hAnsi="Times New Roman" w:cs="Times New Roman"/>
          <w:sz w:val="24"/>
          <w:szCs w:val="24"/>
          <w:lang w:val="en-US"/>
        </w:rPr>
        <w:t xml:space="preserve"> two years (2020-2022)</w:t>
      </w:r>
      <w:r w:rsidR="000E64CE">
        <w:rPr>
          <w:rFonts w:ascii="Times New Roman" w:eastAsia="CharisSIL" w:hAnsi="Times New Roman" w:cs="Times New Roman"/>
          <w:sz w:val="24"/>
          <w:szCs w:val="24"/>
          <w:lang w:val="en-US"/>
        </w:rPr>
        <w:t xml:space="preserve"> project aimed</w:t>
      </w:r>
      <w:r w:rsidRPr="0099051F">
        <w:rPr>
          <w:rFonts w:ascii="Times New Roman" w:eastAsia="CharisSIL" w:hAnsi="Times New Roman" w:cs="Times New Roman"/>
          <w:sz w:val="24"/>
          <w:szCs w:val="24"/>
          <w:lang w:val="en-US"/>
        </w:rPr>
        <w:t xml:space="preserve"> at </w:t>
      </w:r>
      <w:r w:rsidR="000E64CE">
        <w:rPr>
          <w:rFonts w:ascii="Times New Roman" w:eastAsia="CharisSIL" w:hAnsi="Times New Roman" w:cs="Times New Roman"/>
          <w:sz w:val="24"/>
          <w:szCs w:val="24"/>
          <w:lang w:val="en-US"/>
        </w:rPr>
        <w:t>m</w:t>
      </w:r>
      <w:r w:rsidR="000E64CE" w:rsidRPr="000E64CE">
        <w:rPr>
          <w:rFonts w:ascii="Times New Roman" w:eastAsia="CharisSIL" w:hAnsi="Times New Roman" w:cs="Times New Roman"/>
          <w:sz w:val="24"/>
          <w:szCs w:val="24"/>
          <w:lang w:val="en-US"/>
        </w:rPr>
        <w:t>ainstreaming F</w:t>
      </w:r>
      <w:r w:rsidR="000E64CE">
        <w:rPr>
          <w:rFonts w:ascii="Times New Roman" w:eastAsia="CharisSIL" w:hAnsi="Times New Roman" w:cs="Times New Roman"/>
          <w:sz w:val="24"/>
          <w:szCs w:val="24"/>
          <w:lang w:val="en-US"/>
        </w:rPr>
        <w:t>IMC biodiversity d</w:t>
      </w:r>
      <w:r w:rsidR="000E64CE" w:rsidRPr="000E64CE">
        <w:rPr>
          <w:rFonts w:ascii="Times New Roman" w:eastAsia="CharisSIL" w:hAnsi="Times New Roman" w:cs="Times New Roman"/>
          <w:sz w:val="24"/>
          <w:szCs w:val="24"/>
          <w:lang w:val="en-US"/>
        </w:rPr>
        <w:t>ata into Government Decision-Making</w:t>
      </w:r>
      <w:r w:rsidR="000E64CE">
        <w:rPr>
          <w:rFonts w:ascii="Times New Roman" w:eastAsia="CharisSIL" w:hAnsi="Times New Roman" w:cs="Times New Roman"/>
          <w:sz w:val="24"/>
          <w:szCs w:val="24"/>
          <w:lang w:val="en-US"/>
        </w:rPr>
        <w:t xml:space="preserve"> through creation of </w:t>
      </w:r>
      <w:r w:rsidRPr="0099051F">
        <w:rPr>
          <w:rFonts w:ascii="Times New Roman" w:eastAsia="CharisSIL" w:hAnsi="Times New Roman" w:cs="Times New Roman"/>
          <w:sz w:val="24"/>
          <w:szCs w:val="24"/>
          <w:lang w:val="en-US"/>
        </w:rPr>
        <w:t>a usea</w:t>
      </w:r>
      <w:r w:rsidR="000E64CE">
        <w:rPr>
          <w:rFonts w:ascii="Times New Roman" w:eastAsia="CharisSIL" w:hAnsi="Times New Roman" w:cs="Times New Roman"/>
          <w:sz w:val="24"/>
          <w:szCs w:val="24"/>
          <w:lang w:val="en-US"/>
        </w:rPr>
        <w:t xml:space="preserve">ble and accessible FIMC portal, </w:t>
      </w:r>
      <w:r w:rsidRPr="0099051F">
        <w:rPr>
          <w:rFonts w:ascii="Times New Roman" w:eastAsia="CharisSIL" w:hAnsi="Times New Roman" w:cs="Times New Roman"/>
          <w:sz w:val="24"/>
          <w:szCs w:val="24"/>
          <w:lang w:val="en-US"/>
        </w:rPr>
        <w:t>FIMC species distribution maps, FIMC monitoring protocol that can be adopted by policymakers and be integrated into decision-making processes by different stakeholders in different sectors.</w:t>
      </w:r>
      <w:r w:rsidR="00856445">
        <w:rPr>
          <w:rFonts w:ascii="Times New Roman" w:eastAsia="CharisSIL" w:hAnsi="Times New Roman" w:cs="Times New Roman"/>
          <w:sz w:val="24"/>
          <w:szCs w:val="24"/>
          <w:lang w:val="en-US"/>
        </w:rPr>
        <w:t xml:space="preserve"> The project covered the northeastern regions of Tanzania (map below).</w:t>
      </w:r>
    </w:p>
    <w:p w:rsidR="00856445" w:rsidRPr="000E64CE" w:rsidRDefault="00775698" w:rsidP="00856445">
      <w:pPr>
        <w:jc w:val="center"/>
        <w:rPr>
          <w:rFonts w:ascii="Times New Roman" w:eastAsia="CharisSIL" w:hAnsi="Times New Roman" w:cs="Times New Roman"/>
          <w:sz w:val="24"/>
          <w:szCs w:val="24"/>
          <w:lang w:val="en-US"/>
        </w:rPr>
      </w:pPr>
      <w:r>
        <w:rPr>
          <w:rFonts w:ascii="Times New Roman" w:eastAsia="CharisSIL" w:hAnsi="Times New Roman" w:cs="Times New Roman"/>
          <w:noProof/>
          <w:sz w:val="24"/>
          <w:szCs w:val="24"/>
          <w:lang w:eastAsia="en-GB"/>
        </w:rPr>
        <w:drawing>
          <wp:inline distT="0" distB="0" distL="0" distR="0">
            <wp:extent cx="4867275" cy="34004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xxx.JPG"/>
                    <pic:cNvPicPr/>
                  </pic:nvPicPr>
                  <pic:blipFill>
                    <a:blip r:embed="rId9">
                      <a:extLst>
                        <a:ext uri="{28A0092B-C50C-407E-A947-70E740481C1C}">
                          <a14:useLocalDpi xmlns:a14="http://schemas.microsoft.com/office/drawing/2010/main" val="0"/>
                        </a:ext>
                      </a:extLst>
                    </a:blip>
                    <a:stretch>
                      <a:fillRect/>
                    </a:stretch>
                  </pic:blipFill>
                  <pic:spPr>
                    <a:xfrm>
                      <a:off x="0" y="0"/>
                      <a:ext cx="4867275" cy="3400425"/>
                    </a:xfrm>
                    <a:prstGeom prst="rect">
                      <a:avLst/>
                    </a:prstGeom>
                  </pic:spPr>
                </pic:pic>
              </a:graphicData>
            </a:graphic>
          </wp:inline>
        </w:drawing>
      </w:r>
    </w:p>
    <w:p w:rsidR="000E64CE" w:rsidRDefault="00856445" w:rsidP="004D1A5C">
      <w:pPr>
        <w:pStyle w:val="ListParagraph"/>
        <w:numPr>
          <w:ilvl w:val="0"/>
          <w:numId w:val="2"/>
        </w:numPr>
        <w:jc w:val="both"/>
        <w:rPr>
          <w:rFonts w:ascii="Times New Roman" w:hAnsi="Times New Roman" w:cs="Times New Roman"/>
          <w:sz w:val="24"/>
          <w:szCs w:val="24"/>
        </w:rPr>
      </w:pPr>
      <w:r w:rsidRPr="00856445">
        <w:rPr>
          <w:rFonts w:ascii="Times New Roman" w:hAnsi="Times New Roman" w:cs="Times New Roman"/>
          <w:sz w:val="24"/>
          <w:szCs w:val="24"/>
        </w:rPr>
        <w:t>Over twenty-two thousand FIMC occurrence records were mobilized and included in a FIMC portal. These wer</w:t>
      </w:r>
      <w:r w:rsidR="004D1A5C">
        <w:rPr>
          <w:rFonts w:ascii="Times New Roman" w:hAnsi="Times New Roman" w:cs="Times New Roman"/>
          <w:sz w:val="24"/>
          <w:szCs w:val="24"/>
        </w:rPr>
        <w:t xml:space="preserve">e obtained from three basins of </w:t>
      </w:r>
      <w:r w:rsidRPr="00856445">
        <w:rPr>
          <w:rFonts w:ascii="Times New Roman" w:hAnsi="Times New Roman" w:cs="Times New Roman"/>
          <w:sz w:val="24"/>
          <w:szCs w:val="24"/>
        </w:rPr>
        <w:t xml:space="preserve"> Pangani, Lake Victoria and Internal drainage basin</w:t>
      </w:r>
    </w:p>
    <w:p w:rsidR="000E64CE" w:rsidRDefault="00F27EB0" w:rsidP="004D1A5C">
      <w:pPr>
        <w:pStyle w:val="ListParagraph"/>
        <w:numPr>
          <w:ilvl w:val="0"/>
          <w:numId w:val="7"/>
        </w:numPr>
        <w:jc w:val="both"/>
        <w:rPr>
          <w:rFonts w:ascii="Times New Roman" w:hAnsi="Times New Roman" w:cs="Times New Roman"/>
          <w:sz w:val="24"/>
          <w:szCs w:val="24"/>
        </w:rPr>
      </w:pPr>
      <w:r w:rsidRPr="00F27EB0">
        <w:rPr>
          <w:rFonts w:ascii="Times New Roman" w:hAnsi="Times New Roman" w:cs="Times New Roman"/>
          <w:sz w:val="24"/>
          <w:szCs w:val="24"/>
        </w:rPr>
        <w:t>Twenty stakeholders including those who are working with the three basins gathered in Babati district-Tanzania to discuss and comment on the results of the project and priorities for this protocol.</w:t>
      </w:r>
    </w:p>
    <w:p w:rsidR="00F27EB0" w:rsidRDefault="004D1A5C" w:rsidP="004D1A5C">
      <w:pPr>
        <w:pStyle w:val="ListParagraph"/>
        <w:numPr>
          <w:ilvl w:val="0"/>
          <w:numId w:val="7"/>
        </w:numPr>
        <w:jc w:val="both"/>
        <w:rPr>
          <w:rFonts w:ascii="Times New Roman" w:hAnsi="Times New Roman" w:cs="Times New Roman"/>
          <w:sz w:val="24"/>
          <w:szCs w:val="24"/>
        </w:rPr>
      </w:pPr>
      <w:r w:rsidRPr="00F27EB0">
        <w:rPr>
          <w:rFonts w:ascii="Times New Roman" w:hAnsi="Times New Roman" w:cs="Times New Roman"/>
          <w:sz w:val="24"/>
          <w:szCs w:val="24"/>
        </w:rPr>
        <w:t>Twenty stakeholders including those who are working with the three basins gathered in Babati district-Tanzania</w:t>
      </w:r>
      <w:r>
        <w:rPr>
          <w:rFonts w:ascii="Times New Roman" w:hAnsi="Times New Roman" w:cs="Times New Roman"/>
          <w:sz w:val="24"/>
          <w:szCs w:val="24"/>
        </w:rPr>
        <w:t xml:space="preserve"> to review and validate</w:t>
      </w:r>
      <w:r w:rsidR="00F27EB0">
        <w:rPr>
          <w:rFonts w:ascii="Times New Roman" w:hAnsi="Times New Roman" w:cs="Times New Roman"/>
          <w:sz w:val="24"/>
          <w:szCs w:val="24"/>
        </w:rPr>
        <w:t xml:space="preserve"> the project’s outputs.</w:t>
      </w:r>
    </w:p>
    <w:p w:rsidR="000E64CE" w:rsidRPr="00822A00" w:rsidRDefault="004D1A5C" w:rsidP="000E64CE">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The protocol will be shared amongst</w:t>
      </w:r>
      <w:r w:rsidR="00F27EB0">
        <w:rPr>
          <w:rFonts w:ascii="Times New Roman" w:hAnsi="Times New Roman" w:cs="Times New Roman"/>
          <w:sz w:val="24"/>
          <w:szCs w:val="24"/>
        </w:rPr>
        <w:t xml:space="preserve"> different stakeholder for use</w:t>
      </w:r>
    </w:p>
    <w:p w:rsidR="00CF79D2" w:rsidRDefault="00CF79D2" w:rsidP="00EC14A7">
      <w:pPr>
        <w:shd w:val="clear" w:color="auto" w:fill="C2D69B" w:themeFill="accent3" w:themeFillTint="99"/>
        <w:jc w:val="both"/>
        <w:rPr>
          <w:rFonts w:ascii="Times New Roman" w:hAnsi="Times New Roman" w:cs="Times New Roman"/>
          <w:i/>
          <w:sz w:val="28"/>
          <w:szCs w:val="28"/>
        </w:rPr>
      </w:pPr>
      <w:r w:rsidRPr="00822A00">
        <w:rPr>
          <w:rFonts w:ascii="Times New Roman" w:hAnsi="Times New Roman" w:cs="Times New Roman"/>
          <w:i/>
          <w:sz w:val="28"/>
          <w:szCs w:val="28"/>
        </w:rPr>
        <w:lastRenderedPageBreak/>
        <w:t xml:space="preserve">The FIMC monitoring Protocol is one of the output of </w:t>
      </w:r>
      <w:r w:rsidR="00822A00" w:rsidRPr="00822A00">
        <w:rPr>
          <w:rFonts w:ascii="Times New Roman" w:hAnsi="Times New Roman" w:cs="Times New Roman"/>
          <w:i/>
          <w:sz w:val="28"/>
          <w:szCs w:val="28"/>
        </w:rPr>
        <w:t>BID-AF2020-169-USE</w:t>
      </w:r>
      <w:r w:rsidRPr="00822A00">
        <w:rPr>
          <w:rFonts w:ascii="Times New Roman" w:hAnsi="Times New Roman" w:cs="Times New Roman"/>
          <w:i/>
          <w:sz w:val="28"/>
          <w:szCs w:val="28"/>
        </w:rPr>
        <w:t xml:space="preserve"> project and its content was produced based on </w:t>
      </w:r>
      <w:r w:rsidR="00822A00" w:rsidRPr="00822A00">
        <w:rPr>
          <w:rFonts w:ascii="Times New Roman" w:hAnsi="Times New Roman" w:cs="Times New Roman"/>
          <w:i/>
          <w:sz w:val="28"/>
          <w:szCs w:val="28"/>
        </w:rPr>
        <w:t xml:space="preserve">BID-AF2020-169-USE </w:t>
      </w:r>
      <w:r w:rsidRPr="00822A00">
        <w:rPr>
          <w:rFonts w:ascii="Times New Roman" w:hAnsi="Times New Roman" w:cs="Times New Roman"/>
          <w:i/>
          <w:sz w:val="28"/>
          <w:szCs w:val="28"/>
        </w:rPr>
        <w:t>project activities</w:t>
      </w:r>
    </w:p>
    <w:p w:rsidR="00822A00" w:rsidRPr="00822A00" w:rsidRDefault="00822A00" w:rsidP="00822A00">
      <w:pPr>
        <w:jc w:val="both"/>
        <w:rPr>
          <w:rFonts w:ascii="Times New Roman" w:hAnsi="Times New Roman" w:cs="Times New Roman"/>
          <w:i/>
          <w:sz w:val="28"/>
          <w:szCs w:val="28"/>
        </w:rPr>
      </w:pPr>
    </w:p>
    <w:p w:rsidR="00CF79D2" w:rsidRPr="00822A00" w:rsidRDefault="00CF79D2" w:rsidP="00EC14A7">
      <w:pPr>
        <w:shd w:val="clear" w:color="auto" w:fill="632423" w:themeFill="accent2" w:themeFillShade="80"/>
        <w:rPr>
          <w:rFonts w:ascii="Times New Roman" w:hAnsi="Times New Roman" w:cs="Times New Roman"/>
          <w:b/>
          <w:sz w:val="32"/>
          <w:szCs w:val="32"/>
        </w:rPr>
      </w:pPr>
      <w:r w:rsidRPr="00822A00">
        <w:rPr>
          <w:rFonts w:ascii="Times New Roman" w:hAnsi="Times New Roman" w:cs="Times New Roman"/>
          <w:b/>
          <w:sz w:val="32"/>
          <w:szCs w:val="32"/>
        </w:rPr>
        <w:t>African Freshwater Ecosystem Managers and decision makers: It is your FIMC monitoring protocol!</w:t>
      </w:r>
    </w:p>
    <w:p w:rsidR="00D53523" w:rsidRPr="00822A00" w:rsidRDefault="00822A00" w:rsidP="00822A00">
      <w:pPr>
        <w:rPr>
          <w:rFonts w:ascii="Times New Roman" w:hAnsi="Times New Roman" w:cs="Times New Roman"/>
          <w:sz w:val="24"/>
          <w:szCs w:val="24"/>
        </w:rPr>
      </w:pPr>
      <w:r>
        <w:rPr>
          <w:rFonts w:ascii="Times New Roman" w:hAnsi="Times New Roman" w:cs="Times New Roman"/>
          <w:sz w:val="24"/>
          <w:szCs w:val="24"/>
        </w:rPr>
        <w:t>This protocol intends to primarily reach the freshwater ecosystems managers (Basin authorities) and administrators but also decision makers who are involving in day to day decision making on freshwater ecosystems, defuse freshwater related conflicts, be in dialogue with any stakeholders and promote the protection of freshwater ecosystems.</w:t>
      </w:r>
    </w:p>
    <w:p w:rsidR="00D53523" w:rsidRPr="001107C4" w:rsidRDefault="00D53523" w:rsidP="00EC14A7">
      <w:pPr>
        <w:shd w:val="clear" w:color="auto" w:fill="632423" w:themeFill="accent2" w:themeFillShade="80"/>
        <w:spacing w:before="240"/>
        <w:ind w:right="4398"/>
        <w:rPr>
          <w:rFonts w:ascii="Times New Roman" w:hAnsi="Times New Roman" w:cs="Times New Roman"/>
          <w:b/>
          <w:sz w:val="32"/>
          <w:szCs w:val="32"/>
        </w:rPr>
      </w:pPr>
      <w:r w:rsidRPr="001107C4">
        <w:rPr>
          <w:rFonts w:ascii="Times New Roman" w:hAnsi="Times New Roman" w:cs="Times New Roman"/>
          <w:b/>
          <w:sz w:val="32"/>
          <w:szCs w:val="32"/>
        </w:rPr>
        <w:t>T</w:t>
      </w:r>
      <w:r w:rsidR="00EE1599" w:rsidRPr="001107C4">
        <w:rPr>
          <w:rFonts w:ascii="Times New Roman" w:hAnsi="Times New Roman" w:cs="Times New Roman"/>
          <w:b/>
          <w:sz w:val="32"/>
          <w:szCs w:val="32"/>
        </w:rPr>
        <w:t>he main objectives of the protocol</w:t>
      </w:r>
    </w:p>
    <w:p w:rsidR="00D53523" w:rsidRDefault="00D53523" w:rsidP="001107C4">
      <w:pPr>
        <w:pStyle w:val="ListParagraph"/>
        <w:numPr>
          <w:ilvl w:val="0"/>
          <w:numId w:val="4"/>
        </w:numPr>
        <w:jc w:val="both"/>
        <w:rPr>
          <w:rFonts w:ascii="Times New Roman" w:hAnsi="Times New Roman" w:cs="Times New Roman"/>
          <w:sz w:val="24"/>
          <w:szCs w:val="24"/>
        </w:rPr>
      </w:pPr>
      <w:r w:rsidRPr="00D53523">
        <w:rPr>
          <w:rFonts w:ascii="Times New Roman" w:hAnsi="Times New Roman" w:cs="Times New Roman"/>
          <w:sz w:val="24"/>
          <w:szCs w:val="24"/>
        </w:rPr>
        <w:t xml:space="preserve">To </w:t>
      </w:r>
      <w:r w:rsidRPr="001107C4">
        <w:rPr>
          <w:rFonts w:ascii="Times New Roman" w:hAnsi="Times New Roman" w:cs="Times New Roman"/>
          <w:b/>
          <w:sz w:val="24"/>
          <w:szCs w:val="24"/>
        </w:rPr>
        <w:t>build capacity</w:t>
      </w:r>
      <w:r w:rsidRPr="00D53523">
        <w:rPr>
          <w:rFonts w:ascii="Times New Roman" w:hAnsi="Times New Roman" w:cs="Times New Roman"/>
          <w:sz w:val="24"/>
          <w:szCs w:val="24"/>
        </w:rPr>
        <w:t xml:space="preserve"> amongst freshwater ecosystem stakeholders on FIMC data collection in standardized format</w:t>
      </w:r>
    </w:p>
    <w:p w:rsidR="00D53523" w:rsidRDefault="00D53523" w:rsidP="001107C4">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To increase </w:t>
      </w:r>
      <w:r w:rsidRPr="001107C4">
        <w:rPr>
          <w:rFonts w:ascii="Times New Roman" w:hAnsi="Times New Roman" w:cs="Times New Roman"/>
          <w:b/>
          <w:sz w:val="24"/>
          <w:szCs w:val="24"/>
        </w:rPr>
        <w:t>awareness,  access</w:t>
      </w:r>
      <w:r>
        <w:rPr>
          <w:rFonts w:ascii="Times New Roman" w:hAnsi="Times New Roman" w:cs="Times New Roman"/>
          <w:sz w:val="24"/>
          <w:szCs w:val="24"/>
        </w:rPr>
        <w:t xml:space="preserve"> and </w:t>
      </w:r>
      <w:r w:rsidRPr="001107C4">
        <w:rPr>
          <w:rFonts w:ascii="Times New Roman" w:hAnsi="Times New Roman" w:cs="Times New Roman"/>
          <w:b/>
          <w:sz w:val="24"/>
          <w:szCs w:val="24"/>
        </w:rPr>
        <w:t>knowledge</w:t>
      </w:r>
      <w:r>
        <w:rPr>
          <w:rFonts w:ascii="Times New Roman" w:hAnsi="Times New Roman" w:cs="Times New Roman"/>
          <w:sz w:val="24"/>
          <w:szCs w:val="24"/>
        </w:rPr>
        <w:t xml:space="preserve"> of biodiversity data amongst relevant</w:t>
      </w:r>
      <w:r w:rsidRPr="00D53523">
        <w:rPr>
          <w:rFonts w:ascii="Times New Roman" w:hAnsi="Times New Roman" w:cs="Times New Roman"/>
          <w:sz w:val="24"/>
          <w:szCs w:val="24"/>
        </w:rPr>
        <w:t xml:space="preserve"> stakeholders</w:t>
      </w:r>
      <w:r>
        <w:rPr>
          <w:rFonts w:ascii="Times New Roman" w:hAnsi="Times New Roman" w:cs="Times New Roman"/>
          <w:sz w:val="24"/>
          <w:szCs w:val="24"/>
        </w:rPr>
        <w:t xml:space="preserve"> and decision makers</w:t>
      </w:r>
    </w:p>
    <w:p w:rsidR="00D53523" w:rsidRDefault="009B1416" w:rsidP="001107C4">
      <w:pPr>
        <w:pStyle w:val="ListParagraph"/>
        <w:numPr>
          <w:ilvl w:val="0"/>
          <w:numId w:val="4"/>
        </w:numPr>
        <w:jc w:val="both"/>
        <w:rPr>
          <w:rFonts w:ascii="Times New Roman" w:hAnsi="Times New Roman" w:cs="Times New Roman"/>
          <w:sz w:val="24"/>
          <w:szCs w:val="24"/>
        </w:rPr>
      </w:pPr>
      <w:r>
        <w:rPr>
          <w:rFonts w:ascii="Times New Roman" w:hAnsi="Times New Roman" w:cs="Times New Roman"/>
          <w:b/>
          <w:noProof/>
          <w:sz w:val="32"/>
          <w:szCs w:val="32"/>
          <w:lang w:eastAsia="en-GB"/>
        </w:rPr>
        <mc:AlternateContent>
          <mc:Choice Requires="wps">
            <w:drawing>
              <wp:anchor distT="0" distB="0" distL="114300" distR="114300" simplePos="0" relativeHeight="251661312" behindDoc="0" locked="0" layoutInCell="1" allowOverlap="1" wp14:anchorId="629D0912" wp14:editId="3D71D37A">
                <wp:simplePos x="0" y="0"/>
                <wp:positionH relativeFrom="column">
                  <wp:posOffset>-203835</wp:posOffset>
                </wp:positionH>
                <wp:positionV relativeFrom="paragraph">
                  <wp:posOffset>437515</wp:posOffset>
                </wp:positionV>
                <wp:extent cx="6276975" cy="3710305"/>
                <wp:effectExtent l="0" t="0" r="28575" b="23495"/>
                <wp:wrapNone/>
                <wp:docPr id="9" name="Text Box 9"/>
                <wp:cNvGraphicFramePr/>
                <a:graphic xmlns:a="http://schemas.openxmlformats.org/drawingml/2006/main">
                  <a:graphicData uri="http://schemas.microsoft.com/office/word/2010/wordprocessingShape">
                    <wps:wsp>
                      <wps:cNvSpPr txBox="1"/>
                      <wps:spPr>
                        <a:xfrm>
                          <a:off x="0" y="0"/>
                          <a:ext cx="6276975" cy="3710305"/>
                        </a:xfrm>
                        <a:prstGeom prst="rect">
                          <a:avLst/>
                        </a:prstGeom>
                        <a:noFill/>
                        <a:ln w="19050">
                          <a:solidFill>
                            <a:schemeClr val="accent2"/>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1107C4" w:rsidRDefault="00D5031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6.05pt;margin-top:34.45pt;width:494.25pt;height:29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" filled="f" strokecolor="#c0504d [3205]" strokeweight="1.5pt">
                <v:stroke dashstyle="3 1"/>
                <v:textbox>
                  <w:txbxContent>
                    <w:p w:rsidR="001107C4" w:rsidRDefault="00D50317">
                      <w:r>
                        <w:t xml:space="preserve">  </w:t>
                      </w:r>
                    </w:p>
                  </w:txbxContent>
                </v:textbox>
              </v:shape>
            </w:pict>
          </mc:Fallback>
        </mc:AlternateContent>
      </w:r>
      <w:r w:rsidR="00D53523">
        <w:rPr>
          <w:rFonts w:ascii="Times New Roman" w:hAnsi="Times New Roman" w:cs="Times New Roman"/>
          <w:sz w:val="24"/>
          <w:szCs w:val="24"/>
        </w:rPr>
        <w:t xml:space="preserve">To </w:t>
      </w:r>
      <w:r w:rsidR="00D53523" w:rsidRPr="001107C4">
        <w:rPr>
          <w:rFonts w:ascii="Times New Roman" w:hAnsi="Times New Roman" w:cs="Times New Roman"/>
          <w:b/>
          <w:sz w:val="24"/>
          <w:szCs w:val="24"/>
        </w:rPr>
        <w:t>serve as a support and background</w:t>
      </w:r>
      <w:r w:rsidR="00D53523">
        <w:rPr>
          <w:rFonts w:ascii="Times New Roman" w:hAnsi="Times New Roman" w:cs="Times New Roman"/>
          <w:sz w:val="24"/>
          <w:szCs w:val="24"/>
        </w:rPr>
        <w:t xml:space="preserve"> document for decision makers on freshwater use and beyond</w:t>
      </w:r>
    </w:p>
    <w:p w:rsidR="005C25A3" w:rsidRPr="001107C4" w:rsidRDefault="005C25A3" w:rsidP="00EC14A7">
      <w:pPr>
        <w:shd w:val="clear" w:color="auto" w:fill="632423" w:themeFill="accent2" w:themeFillShade="80"/>
        <w:ind w:right="8084"/>
        <w:rPr>
          <w:rFonts w:ascii="Times New Roman" w:hAnsi="Times New Roman" w:cs="Times New Roman"/>
          <w:b/>
          <w:sz w:val="32"/>
          <w:szCs w:val="32"/>
        </w:rPr>
      </w:pPr>
      <w:r w:rsidRPr="001107C4">
        <w:rPr>
          <w:rFonts w:ascii="Times New Roman" w:hAnsi="Times New Roman" w:cs="Times New Roman"/>
          <w:b/>
          <w:sz w:val="32"/>
          <w:szCs w:val="32"/>
        </w:rPr>
        <w:t>Content</w:t>
      </w:r>
    </w:p>
    <w:p w:rsidR="00A76A3E" w:rsidRDefault="00A76A3E" w:rsidP="00EC14A7">
      <w:pPr>
        <w:shd w:val="clear" w:color="auto" w:fill="E5B8B7" w:themeFill="accent2" w:themeFillTint="66"/>
        <w:ind w:right="571"/>
        <w:rPr>
          <w:rFonts w:ascii="Times New Roman" w:hAnsi="Times New Roman" w:cs="Times New Roman"/>
          <w:i/>
          <w:sz w:val="24"/>
          <w:szCs w:val="24"/>
        </w:rPr>
      </w:pPr>
      <w:r w:rsidRPr="00A76A3E">
        <w:rPr>
          <w:rFonts w:ascii="Times New Roman" w:hAnsi="Times New Roman" w:cs="Times New Roman"/>
          <w:i/>
          <w:sz w:val="24"/>
          <w:szCs w:val="24"/>
        </w:rPr>
        <w:t>I am a policy maker, deci</w:t>
      </w:r>
      <w:r>
        <w:rPr>
          <w:rFonts w:ascii="Times New Roman" w:hAnsi="Times New Roman" w:cs="Times New Roman"/>
          <w:i/>
          <w:sz w:val="24"/>
          <w:szCs w:val="24"/>
        </w:rPr>
        <w:t>si</w:t>
      </w:r>
      <w:r w:rsidR="0040016C">
        <w:rPr>
          <w:rFonts w:ascii="Times New Roman" w:hAnsi="Times New Roman" w:cs="Times New Roman"/>
          <w:i/>
          <w:sz w:val="24"/>
          <w:szCs w:val="24"/>
        </w:rPr>
        <w:t>on maker, politician, authority, freshwater ecosystem m</w:t>
      </w:r>
      <w:r w:rsidRPr="00A76A3E">
        <w:rPr>
          <w:rFonts w:ascii="Times New Roman" w:hAnsi="Times New Roman" w:cs="Times New Roman"/>
          <w:i/>
          <w:sz w:val="24"/>
          <w:szCs w:val="24"/>
        </w:rPr>
        <w:t>anager</w:t>
      </w:r>
    </w:p>
    <w:p w:rsidR="00A76A3E" w:rsidRDefault="009B1416" w:rsidP="005C25A3">
      <w:pPr>
        <w:rPr>
          <w:rFonts w:ascii="Times New Roman" w:hAnsi="Times New Roman" w:cs="Times New Roman"/>
          <w:i/>
          <w:sz w:val="24"/>
          <w:szCs w:val="24"/>
        </w:rPr>
      </w:pPr>
      <w:r>
        <w:rPr>
          <w:rFonts w:ascii="Times New Roman" w:hAnsi="Times New Roman" w:cs="Times New Roman"/>
          <w:i/>
          <w:noProof/>
          <w:sz w:val="24"/>
          <w:szCs w:val="24"/>
          <w:lang w:eastAsia="en-GB"/>
        </w:rPr>
        <mc:AlternateContent>
          <mc:Choice Requires="wps">
            <w:drawing>
              <wp:anchor distT="0" distB="0" distL="114300" distR="114300" simplePos="0" relativeHeight="251660288" behindDoc="0" locked="0" layoutInCell="1" allowOverlap="1" wp14:anchorId="3FD04441" wp14:editId="33D74C34">
                <wp:simplePos x="0" y="0"/>
                <wp:positionH relativeFrom="column">
                  <wp:posOffset>3349869</wp:posOffset>
                </wp:positionH>
                <wp:positionV relativeFrom="paragraph">
                  <wp:posOffset>3175</wp:posOffset>
                </wp:positionV>
                <wp:extent cx="2417885" cy="2584450"/>
                <wp:effectExtent l="0" t="0" r="1905" b="6350"/>
                <wp:wrapNone/>
                <wp:docPr id="3" name="Text Box 3"/>
                <wp:cNvGraphicFramePr/>
                <a:graphic xmlns:a="http://schemas.openxmlformats.org/drawingml/2006/main">
                  <a:graphicData uri="http://schemas.microsoft.com/office/word/2010/wordprocessingShape">
                    <wps:wsp>
                      <wps:cNvSpPr txBox="1"/>
                      <wps:spPr>
                        <a:xfrm>
                          <a:off x="0" y="0"/>
                          <a:ext cx="2417885" cy="2584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016C" w:rsidRPr="009B1416" w:rsidRDefault="0040016C" w:rsidP="009B1416">
                            <w:pPr>
                              <w:shd w:val="clear" w:color="auto" w:fill="4F6228" w:themeFill="accent3" w:themeFillShade="80"/>
                              <w:jc w:val="both"/>
                              <w:rPr>
                                <w:rFonts w:ascii="Times New Roman" w:hAnsi="Times New Roman" w:cs="Times New Roman"/>
                                <w:color w:val="FFFFFF" w:themeColor="background1"/>
                                <w:sz w:val="20"/>
                                <w:szCs w:val="20"/>
                              </w:rPr>
                            </w:pPr>
                          </w:p>
                          <w:p w:rsidR="00A76A3E" w:rsidRPr="009B1416" w:rsidRDefault="00A76A3E" w:rsidP="009B1416">
                            <w:pPr>
                              <w:shd w:val="clear" w:color="auto" w:fill="4F6228" w:themeFill="accent3" w:themeFillShade="80"/>
                              <w:jc w:val="both"/>
                              <w:rPr>
                                <w:rFonts w:ascii="Times New Roman" w:hAnsi="Times New Roman" w:cs="Times New Roman"/>
                                <w:color w:val="FFFFFF" w:themeColor="background1"/>
                                <w:sz w:val="20"/>
                                <w:szCs w:val="20"/>
                              </w:rPr>
                            </w:pPr>
                            <w:r w:rsidRPr="009B1416">
                              <w:rPr>
                                <w:rFonts w:ascii="Times New Roman" w:hAnsi="Times New Roman" w:cs="Times New Roman"/>
                                <w:color w:val="FFFFFF" w:themeColor="background1"/>
                                <w:sz w:val="20"/>
                                <w:szCs w:val="20"/>
                              </w:rPr>
                              <w:t xml:space="preserve">Cap. X: </w:t>
                            </w:r>
                            <w:r w:rsidR="0035780F" w:rsidRPr="009B1416">
                              <w:rPr>
                                <w:rFonts w:ascii="Times New Roman" w:hAnsi="Times New Roman" w:cs="Times New Roman"/>
                                <w:color w:val="FFFFFF" w:themeColor="background1"/>
                                <w:sz w:val="20"/>
                                <w:szCs w:val="20"/>
                              </w:rPr>
                              <w:t>Chapter that contains a l</w:t>
                            </w:r>
                            <w:r w:rsidRPr="009B1416">
                              <w:rPr>
                                <w:rFonts w:ascii="Times New Roman" w:hAnsi="Times New Roman" w:cs="Times New Roman"/>
                                <w:color w:val="FFFFFF" w:themeColor="background1"/>
                                <w:sz w:val="20"/>
                                <w:szCs w:val="20"/>
                              </w:rPr>
                              <w:t xml:space="preserve">ink of published FIMC species </w:t>
                            </w:r>
                          </w:p>
                          <w:p w:rsidR="00A76A3E" w:rsidRPr="009B1416" w:rsidRDefault="00A76A3E" w:rsidP="009B1416">
                            <w:pPr>
                              <w:shd w:val="clear" w:color="auto" w:fill="4F6228" w:themeFill="accent3" w:themeFillShade="80"/>
                              <w:jc w:val="both"/>
                              <w:rPr>
                                <w:rFonts w:ascii="Times New Roman" w:hAnsi="Times New Roman" w:cs="Times New Roman"/>
                                <w:color w:val="FFFFFF" w:themeColor="background1"/>
                                <w:sz w:val="20"/>
                                <w:szCs w:val="20"/>
                              </w:rPr>
                            </w:pPr>
                            <w:r w:rsidRPr="009B1416">
                              <w:rPr>
                                <w:rFonts w:ascii="Times New Roman" w:hAnsi="Times New Roman" w:cs="Times New Roman"/>
                                <w:color w:val="FFFFFF" w:themeColor="background1"/>
                                <w:sz w:val="20"/>
                                <w:szCs w:val="20"/>
                              </w:rPr>
                              <w:t>Cap Y: chapter</w:t>
                            </w:r>
                            <w:r w:rsidR="0035780F" w:rsidRPr="009B1416">
                              <w:rPr>
                                <w:rFonts w:ascii="Times New Roman" w:hAnsi="Times New Roman" w:cs="Times New Roman"/>
                                <w:color w:val="FFFFFF" w:themeColor="background1"/>
                                <w:sz w:val="20"/>
                                <w:szCs w:val="20"/>
                              </w:rPr>
                              <w:t>s</w:t>
                            </w:r>
                            <w:r w:rsidRPr="009B1416">
                              <w:rPr>
                                <w:rFonts w:ascii="Times New Roman" w:hAnsi="Times New Roman" w:cs="Times New Roman"/>
                                <w:color w:val="FFFFFF" w:themeColor="background1"/>
                                <w:sz w:val="20"/>
                                <w:szCs w:val="20"/>
                              </w:rPr>
                              <w:t xml:space="preserve"> that describe FIMC portal</w:t>
                            </w:r>
                            <w:r w:rsidR="0035780F" w:rsidRPr="009B1416">
                              <w:rPr>
                                <w:rFonts w:ascii="Times New Roman" w:hAnsi="Times New Roman" w:cs="Times New Roman"/>
                                <w:color w:val="FFFFFF" w:themeColor="background1"/>
                                <w:sz w:val="20"/>
                                <w:szCs w:val="20"/>
                              </w:rPr>
                              <w:t xml:space="preserve"> and FIMC data categorization</w:t>
                            </w:r>
                          </w:p>
                          <w:p w:rsidR="0035780F" w:rsidRPr="009B1416" w:rsidRDefault="0035780F" w:rsidP="009B1416">
                            <w:pPr>
                              <w:shd w:val="clear" w:color="auto" w:fill="4F6228" w:themeFill="accent3" w:themeFillShade="80"/>
                              <w:jc w:val="both"/>
                              <w:rPr>
                                <w:rFonts w:ascii="Times New Roman" w:hAnsi="Times New Roman" w:cs="Times New Roman"/>
                                <w:color w:val="FFFFFF" w:themeColor="background1"/>
                                <w:sz w:val="20"/>
                                <w:szCs w:val="20"/>
                              </w:rPr>
                            </w:pPr>
                            <w:r w:rsidRPr="009B1416">
                              <w:rPr>
                                <w:rFonts w:ascii="Times New Roman" w:hAnsi="Times New Roman" w:cs="Times New Roman"/>
                                <w:color w:val="FFFFFF" w:themeColor="background1"/>
                                <w:sz w:val="20"/>
                                <w:szCs w:val="20"/>
                              </w:rPr>
                              <w:t>Cap Z: chapter that describe standard form for FIMC biodiversity data collection</w:t>
                            </w:r>
                          </w:p>
                          <w:p w:rsidR="0035780F" w:rsidRPr="009B1416" w:rsidRDefault="0035780F" w:rsidP="009B1416">
                            <w:pPr>
                              <w:shd w:val="clear" w:color="auto" w:fill="4F6228" w:themeFill="accent3" w:themeFillShade="80"/>
                              <w:jc w:val="both"/>
                              <w:rPr>
                                <w:rFonts w:ascii="Times New Roman" w:hAnsi="Times New Roman" w:cs="Times New Roman"/>
                                <w:color w:val="FFFFFF" w:themeColor="background1"/>
                                <w:sz w:val="20"/>
                                <w:szCs w:val="20"/>
                              </w:rPr>
                            </w:pPr>
                            <w:r w:rsidRPr="009B1416">
                              <w:rPr>
                                <w:rFonts w:ascii="Times New Roman" w:hAnsi="Times New Roman" w:cs="Times New Roman"/>
                                <w:color w:val="FFFFFF" w:themeColor="background1"/>
                                <w:sz w:val="20"/>
                                <w:szCs w:val="20"/>
                              </w:rPr>
                              <w:t xml:space="preserve">Cap A: chapter that describes occurrence, distribution and abundance of FIMC </w:t>
                            </w:r>
                            <w:r w:rsidR="001107C4" w:rsidRPr="009B1416">
                              <w:rPr>
                                <w:rFonts w:ascii="Times New Roman" w:hAnsi="Times New Roman" w:cs="Times New Roman"/>
                                <w:color w:val="FFFFFF" w:themeColor="background1"/>
                                <w:sz w:val="20"/>
                                <w:szCs w:val="20"/>
                              </w:rPr>
                              <w:t>biodiversity</w:t>
                            </w:r>
                          </w:p>
                          <w:p w:rsidR="0035780F" w:rsidRPr="009B1416" w:rsidRDefault="0035780F" w:rsidP="009B1416">
                            <w:pPr>
                              <w:shd w:val="clear" w:color="auto" w:fill="4F6228" w:themeFill="accent3" w:themeFillShade="80"/>
                              <w:jc w:val="both"/>
                              <w:rPr>
                                <w:rFonts w:ascii="Times New Roman" w:hAnsi="Times New Roman" w:cs="Times New Roman"/>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263.75pt;margin-top:.25pt;width:190.4pt;height:2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" fillcolor="white [3201]" stroked="f" strokeweight=".5pt">
                <v:textbox>
                  <w:txbxContent>
                    <w:p w:rsidR="0040016C" w:rsidRPr="009B1416" w:rsidRDefault="0040016C" w:rsidP="009B1416">
                      <w:pPr>
                        <w:shd w:val="clear" w:color="auto" w:fill="4F6228" w:themeFill="accent3" w:themeFillShade="80"/>
                        <w:jc w:val="both"/>
                        <w:rPr>
                          <w:rFonts w:ascii="Times New Roman" w:hAnsi="Times New Roman" w:cs="Times New Roman"/>
                          <w:color w:val="FFFFFF" w:themeColor="background1"/>
                          <w:sz w:val="20"/>
                          <w:szCs w:val="20"/>
                        </w:rPr>
                      </w:pPr>
                    </w:p>
                    <w:p w:rsidR="00A76A3E" w:rsidRPr="009B1416" w:rsidRDefault="00A76A3E" w:rsidP="009B1416">
                      <w:pPr>
                        <w:shd w:val="clear" w:color="auto" w:fill="4F6228" w:themeFill="accent3" w:themeFillShade="80"/>
                        <w:jc w:val="both"/>
                        <w:rPr>
                          <w:rFonts w:ascii="Times New Roman" w:hAnsi="Times New Roman" w:cs="Times New Roman"/>
                          <w:color w:val="FFFFFF" w:themeColor="background1"/>
                          <w:sz w:val="20"/>
                          <w:szCs w:val="20"/>
                        </w:rPr>
                      </w:pPr>
                      <w:r w:rsidRPr="009B1416">
                        <w:rPr>
                          <w:rFonts w:ascii="Times New Roman" w:hAnsi="Times New Roman" w:cs="Times New Roman"/>
                          <w:color w:val="FFFFFF" w:themeColor="background1"/>
                          <w:sz w:val="20"/>
                          <w:szCs w:val="20"/>
                        </w:rPr>
                        <w:t xml:space="preserve">Cap. X: </w:t>
                      </w:r>
                      <w:r w:rsidR="0035780F" w:rsidRPr="009B1416">
                        <w:rPr>
                          <w:rFonts w:ascii="Times New Roman" w:hAnsi="Times New Roman" w:cs="Times New Roman"/>
                          <w:color w:val="FFFFFF" w:themeColor="background1"/>
                          <w:sz w:val="20"/>
                          <w:szCs w:val="20"/>
                        </w:rPr>
                        <w:t>Chapter that contains a l</w:t>
                      </w:r>
                      <w:r w:rsidRPr="009B1416">
                        <w:rPr>
                          <w:rFonts w:ascii="Times New Roman" w:hAnsi="Times New Roman" w:cs="Times New Roman"/>
                          <w:color w:val="FFFFFF" w:themeColor="background1"/>
                          <w:sz w:val="20"/>
                          <w:szCs w:val="20"/>
                        </w:rPr>
                        <w:t xml:space="preserve">ink of published FIMC species </w:t>
                      </w:r>
                    </w:p>
                    <w:p w:rsidR="00A76A3E" w:rsidRPr="009B1416" w:rsidRDefault="00A76A3E" w:rsidP="009B1416">
                      <w:pPr>
                        <w:shd w:val="clear" w:color="auto" w:fill="4F6228" w:themeFill="accent3" w:themeFillShade="80"/>
                        <w:jc w:val="both"/>
                        <w:rPr>
                          <w:rFonts w:ascii="Times New Roman" w:hAnsi="Times New Roman" w:cs="Times New Roman"/>
                          <w:color w:val="FFFFFF" w:themeColor="background1"/>
                          <w:sz w:val="20"/>
                          <w:szCs w:val="20"/>
                        </w:rPr>
                      </w:pPr>
                      <w:r w:rsidRPr="009B1416">
                        <w:rPr>
                          <w:rFonts w:ascii="Times New Roman" w:hAnsi="Times New Roman" w:cs="Times New Roman"/>
                          <w:color w:val="FFFFFF" w:themeColor="background1"/>
                          <w:sz w:val="20"/>
                          <w:szCs w:val="20"/>
                        </w:rPr>
                        <w:t>Cap Y: chapter</w:t>
                      </w:r>
                      <w:r w:rsidR="0035780F" w:rsidRPr="009B1416">
                        <w:rPr>
                          <w:rFonts w:ascii="Times New Roman" w:hAnsi="Times New Roman" w:cs="Times New Roman"/>
                          <w:color w:val="FFFFFF" w:themeColor="background1"/>
                          <w:sz w:val="20"/>
                          <w:szCs w:val="20"/>
                        </w:rPr>
                        <w:t>s</w:t>
                      </w:r>
                      <w:r w:rsidRPr="009B1416">
                        <w:rPr>
                          <w:rFonts w:ascii="Times New Roman" w:hAnsi="Times New Roman" w:cs="Times New Roman"/>
                          <w:color w:val="FFFFFF" w:themeColor="background1"/>
                          <w:sz w:val="20"/>
                          <w:szCs w:val="20"/>
                        </w:rPr>
                        <w:t xml:space="preserve"> that describe FIMC portal</w:t>
                      </w:r>
                      <w:r w:rsidR="0035780F" w:rsidRPr="009B1416">
                        <w:rPr>
                          <w:rFonts w:ascii="Times New Roman" w:hAnsi="Times New Roman" w:cs="Times New Roman"/>
                          <w:color w:val="FFFFFF" w:themeColor="background1"/>
                          <w:sz w:val="20"/>
                          <w:szCs w:val="20"/>
                        </w:rPr>
                        <w:t xml:space="preserve"> and FIMC data categorization</w:t>
                      </w:r>
                    </w:p>
                    <w:p w:rsidR="0035780F" w:rsidRPr="009B1416" w:rsidRDefault="0035780F" w:rsidP="009B1416">
                      <w:pPr>
                        <w:shd w:val="clear" w:color="auto" w:fill="4F6228" w:themeFill="accent3" w:themeFillShade="80"/>
                        <w:jc w:val="both"/>
                        <w:rPr>
                          <w:rFonts w:ascii="Times New Roman" w:hAnsi="Times New Roman" w:cs="Times New Roman"/>
                          <w:color w:val="FFFFFF" w:themeColor="background1"/>
                          <w:sz w:val="20"/>
                          <w:szCs w:val="20"/>
                        </w:rPr>
                      </w:pPr>
                      <w:r w:rsidRPr="009B1416">
                        <w:rPr>
                          <w:rFonts w:ascii="Times New Roman" w:hAnsi="Times New Roman" w:cs="Times New Roman"/>
                          <w:color w:val="FFFFFF" w:themeColor="background1"/>
                          <w:sz w:val="20"/>
                          <w:szCs w:val="20"/>
                        </w:rPr>
                        <w:t>Cap Z: chapter that describe standard form for FIMC biodiversity data collection</w:t>
                      </w:r>
                    </w:p>
                    <w:p w:rsidR="0035780F" w:rsidRPr="009B1416" w:rsidRDefault="0035780F" w:rsidP="009B1416">
                      <w:pPr>
                        <w:shd w:val="clear" w:color="auto" w:fill="4F6228" w:themeFill="accent3" w:themeFillShade="80"/>
                        <w:jc w:val="both"/>
                        <w:rPr>
                          <w:rFonts w:ascii="Times New Roman" w:hAnsi="Times New Roman" w:cs="Times New Roman"/>
                          <w:color w:val="FFFFFF" w:themeColor="background1"/>
                          <w:sz w:val="20"/>
                          <w:szCs w:val="20"/>
                        </w:rPr>
                      </w:pPr>
                      <w:r w:rsidRPr="009B1416">
                        <w:rPr>
                          <w:rFonts w:ascii="Times New Roman" w:hAnsi="Times New Roman" w:cs="Times New Roman"/>
                          <w:color w:val="FFFFFF" w:themeColor="background1"/>
                          <w:sz w:val="20"/>
                          <w:szCs w:val="20"/>
                        </w:rPr>
                        <w:t xml:space="preserve">Cap A: chapter that describes occurrence, distribution and abundance of FIMC </w:t>
                      </w:r>
                      <w:r w:rsidR="001107C4" w:rsidRPr="009B1416">
                        <w:rPr>
                          <w:rFonts w:ascii="Times New Roman" w:hAnsi="Times New Roman" w:cs="Times New Roman"/>
                          <w:color w:val="FFFFFF" w:themeColor="background1"/>
                          <w:sz w:val="20"/>
                          <w:szCs w:val="20"/>
                        </w:rPr>
                        <w:t>biodiversity</w:t>
                      </w:r>
                    </w:p>
                    <w:p w:rsidR="0035780F" w:rsidRPr="009B1416" w:rsidRDefault="0035780F" w:rsidP="009B1416">
                      <w:pPr>
                        <w:shd w:val="clear" w:color="auto" w:fill="4F6228" w:themeFill="accent3" w:themeFillShade="80"/>
                        <w:jc w:val="both"/>
                        <w:rPr>
                          <w:rFonts w:ascii="Times New Roman" w:hAnsi="Times New Roman" w:cs="Times New Roman"/>
                          <w:color w:val="FFFFFF" w:themeColor="background1"/>
                          <w:sz w:val="20"/>
                          <w:szCs w:val="20"/>
                        </w:rPr>
                      </w:pPr>
                    </w:p>
                  </w:txbxContent>
                </v:textbox>
              </v:shape>
            </w:pict>
          </mc:Fallback>
        </mc:AlternateContent>
      </w:r>
      <w:r>
        <w:rPr>
          <w:rFonts w:ascii="Times New Roman" w:hAnsi="Times New Roman" w:cs="Times New Roman"/>
          <w:i/>
          <w:noProof/>
          <w:sz w:val="24"/>
          <w:szCs w:val="24"/>
          <w:lang w:eastAsia="en-GB"/>
        </w:rPr>
        <mc:AlternateContent>
          <mc:Choice Requires="wps">
            <w:drawing>
              <wp:anchor distT="0" distB="0" distL="114300" distR="114300" simplePos="0" relativeHeight="251659264" behindDoc="0" locked="0" layoutInCell="1" allowOverlap="1" wp14:anchorId="65933184" wp14:editId="5ADF91DB">
                <wp:simplePos x="0" y="0"/>
                <wp:positionH relativeFrom="column">
                  <wp:posOffset>31848</wp:posOffset>
                </wp:positionH>
                <wp:positionV relativeFrom="paragraph">
                  <wp:posOffset>3175</wp:posOffset>
                </wp:positionV>
                <wp:extent cx="3086100" cy="2689860"/>
                <wp:effectExtent l="0" t="0" r="0" b="0"/>
                <wp:wrapNone/>
                <wp:docPr id="1" name="Text Box 1"/>
                <wp:cNvGraphicFramePr/>
                <a:graphic xmlns:a="http://schemas.openxmlformats.org/drawingml/2006/main">
                  <a:graphicData uri="http://schemas.microsoft.com/office/word/2010/wordprocessingShape">
                    <wps:wsp>
                      <wps:cNvSpPr txBox="1"/>
                      <wps:spPr>
                        <a:xfrm>
                          <a:off x="0" y="0"/>
                          <a:ext cx="3086100" cy="2689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76A3E" w:rsidRDefault="00A76A3E" w:rsidP="009B1416">
                            <w:pPr>
                              <w:shd w:val="clear" w:color="auto" w:fill="403152" w:themeFill="accent4" w:themeFillShade="80"/>
                              <w:jc w:val="both"/>
                            </w:pPr>
                            <w:r>
                              <w:t>I would like to:</w:t>
                            </w:r>
                          </w:p>
                          <w:p w:rsidR="00A76A3E" w:rsidRDefault="00D50317" w:rsidP="009B1416">
                            <w:pPr>
                              <w:pStyle w:val="ListParagraph"/>
                              <w:numPr>
                                <w:ilvl w:val="0"/>
                                <w:numId w:val="5"/>
                              </w:numPr>
                              <w:shd w:val="clear" w:color="auto" w:fill="403152" w:themeFill="accent4" w:themeFillShade="80"/>
                              <w:jc w:val="both"/>
                            </w:pPr>
                            <w:r>
                              <w:t>R</w:t>
                            </w:r>
                            <w:r w:rsidR="00A76A3E">
                              <w:t>efresh my understanding in FIMC species</w:t>
                            </w:r>
                          </w:p>
                          <w:p w:rsidR="00A76A3E" w:rsidRPr="0040016C" w:rsidRDefault="00A76A3E" w:rsidP="009B1416">
                            <w:pPr>
                              <w:pStyle w:val="ListParagraph"/>
                              <w:numPr>
                                <w:ilvl w:val="0"/>
                                <w:numId w:val="5"/>
                              </w:numPr>
                              <w:shd w:val="clear" w:color="auto" w:fill="403152" w:themeFill="accent4" w:themeFillShade="80"/>
                              <w:jc w:val="both"/>
                              <w:rPr>
                                <w:rFonts w:ascii="Times New Roman" w:hAnsi="Times New Roman" w:cs="Times New Roman"/>
                                <w:sz w:val="20"/>
                                <w:szCs w:val="20"/>
                              </w:rPr>
                            </w:pPr>
                            <w:r>
                              <w:t xml:space="preserve">Better understand of FIMC species of </w:t>
                            </w:r>
                            <w:r w:rsidRPr="0040016C">
                              <w:rPr>
                                <w:rFonts w:ascii="Times New Roman" w:hAnsi="Times New Roman" w:cs="Times New Roman"/>
                                <w:sz w:val="20"/>
                                <w:szCs w:val="20"/>
                              </w:rPr>
                              <w:t>conservation importance</w:t>
                            </w:r>
                          </w:p>
                          <w:p w:rsidR="00A76A3E" w:rsidRDefault="00A76A3E" w:rsidP="009B1416">
                            <w:pPr>
                              <w:pStyle w:val="ListParagraph"/>
                              <w:numPr>
                                <w:ilvl w:val="0"/>
                                <w:numId w:val="5"/>
                              </w:numPr>
                              <w:shd w:val="clear" w:color="auto" w:fill="403152" w:themeFill="accent4" w:themeFillShade="80"/>
                              <w:jc w:val="both"/>
                            </w:pPr>
                            <w:r>
                              <w:t>Better understand of FIMC species of health importance</w:t>
                            </w:r>
                          </w:p>
                          <w:p w:rsidR="00A76A3E" w:rsidRDefault="00A76A3E" w:rsidP="009B1416">
                            <w:pPr>
                              <w:pStyle w:val="ListParagraph"/>
                              <w:numPr>
                                <w:ilvl w:val="0"/>
                                <w:numId w:val="5"/>
                              </w:numPr>
                              <w:shd w:val="clear" w:color="auto" w:fill="403152" w:themeFill="accent4" w:themeFillShade="80"/>
                              <w:jc w:val="both"/>
                            </w:pPr>
                            <w:r>
                              <w:t>Better understand of FIMC species of food importance</w:t>
                            </w:r>
                          </w:p>
                          <w:p w:rsidR="0035780F" w:rsidRDefault="0035780F" w:rsidP="009B1416">
                            <w:pPr>
                              <w:pStyle w:val="ListParagraph"/>
                              <w:numPr>
                                <w:ilvl w:val="0"/>
                                <w:numId w:val="5"/>
                              </w:numPr>
                              <w:shd w:val="clear" w:color="auto" w:fill="403152" w:themeFill="accent4" w:themeFillShade="80"/>
                              <w:jc w:val="both"/>
                            </w:pPr>
                            <w:r>
                              <w:t xml:space="preserve">Have an idea about existing rapid tools for FIMC biodiversity assessment </w:t>
                            </w:r>
                          </w:p>
                          <w:p w:rsidR="0035780F" w:rsidRDefault="0035780F" w:rsidP="009B1416">
                            <w:pPr>
                              <w:pStyle w:val="ListParagraph"/>
                              <w:numPr>
                                <w:ilvl w:val="0"/>
                                <w:numId w:val="5"/>
                              </w:numPr>
                              <w:shd w:val="clear" w:color="auto" w:fill="403152" w:themeFill="accent4" w:themeFillShade="80"/>
                              <w:jc w:val="both"/>
                            </w:pPr>
                            <w:r>
                              <w:t xml:space="preserve">Translate FIMC biodiversity data knowledge into concrete actions </w:t>
                            </w:r>
                          </w:p>
                          <w:p w:rsidR="00A76A3E" w:rsidRDefault="00A76A3E" w:rsidP="009B1416">
                            <w:pPr>
                              <w:shd w:val="clear" w:color="auto" w:fill="403152" w:themeFill="accent4" w:themeFillShade="80"/>
                              <w:jc w:val="both"/>
                            </w:pPr>
                          </w:p>
                          <w:p w:rsidR="00A76A3E" w:rsidRDefault="00A76A3E" w:rsidP="009B1416">
                            <w:pPr>
                              <w:shd w:val="clear" w:color="auto" w:fill="403152" w:themeFill="accent4" w:themeFillShade="80"/>
                              <w:jc w:val="both"/>
                            </w:pPr>
                          </w:p>
                          <w:p w:rsidR="00A76A3E" w:rsidRDefault="00A76A3E" w:rsidP="009B1416">
                            <w:pPr>
                              <w:shd w:val="clear" w:color="auto" w:fill="403152" w:themeFill="accent4" w:themeFillShade="8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2.5pt;margin-top:.25pt;width:243pt;height:2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" fillcolor="white [3201]" stroked="f" strokeweight=".5pt">
                <v:textbox>
                  <w:txbxContent>
                    <w:p w:rsidR="00A76A3E" w:rsidRDefault="00A76A3E" w:rsidP="009B1416">
                      <w:pPr>
                        <w:shd w:val="clear" w:color="auto" w:fill="403152" w:themeFill="accent4" w:themeFillShade="80"/>
                        <w:jc w:val="both"/>
                      </w:pPr>
                      <w:r>
                        <w:t>I would like to:</w:t>
                      </w:r>
                    </w:p>
                    <w:p w:rsidR="00A76A3E" w:rsidRDefault="00D50317" w:rsidP="009B1416">
                      <w:pPr>
                        <w:pStyle w:val="ListParagraph"/>
                        <w:numPr>
                          <w:ilvl w:val="0"/>
                          <w:numId w:val="5"/>
                        </w:numPr>
                        <w:shd w:val="clear" w:color="auto" w:fill="403152" w:themeFill="accent4" w:themeFillShade="80"/>
                        <w:jc w:val="both"/>
                      </w:pPr>
                      <w:r>
                        <w:t>R</w:t>
                      </w:r>
                      <w:r w:rsidR="00A76A3E">
                        <w:t>efresh my understanding in FIMC species</w:t>
                      </w:r>
                    </w:p>
                    <w:p w:rsidR="00A76A3E" w:rsidRPr="0040016C" w:rsidRDefault="00A76A3E" w:rsidP="009B1416">
                      <w:pPr>
                        <w:pStyle w:val="ListParagraph"/>
                        <w:numPr>
                          <w:ilvl w:val="0"/>
                          <w:numId w:val="5"/>
                        </w:numPr>
                        <w:shd w:val="clear" w:color="auto" w:fill="403152" w:themeFill="accent4" w:themeFillShade="80"/>
                        <w:jc w:val="both"/>
                        <w:rPr>
                          <w:rFonts w:ascii="Times New Roman" w:hAnsi="Times New Roman" w:cs="Times New Roman"/>
                          <w:sz w:val="20"/>
                          <w:szCs w:val="20"/>
                        </w:rPr>
                      </w:pPr>
                      <w:r>
                        <w:t xml:space="preserve">Better understand of FIMC species of </w:t>
                      </w:r>
                      <w:r w:rsidRPr="0040016C">
                        <w:rPr>
                          <w:rFonts w:ascii="Times New Roman" w:hAnsi="Times New Roman" w:cs="Times New Roman"/>
                          <w:sz w:val="20"/>
                          <w:szCs w:val="20"/>
                        </w:rPr>
                        <w:t>conservation importance</w:t>
                      </w:r>
                    </w:p>
                    <w:p w:rsidR="00A76A3E" w:rsidRDefault="00A76A3E" w:rsidP="009B1416">
                      <w:pPr>
                        <w:pStyle w:val="ListParagraph"/>
                        <w:numPr>
                          <w:ilvl w:val="0"/>
                          <w:numId w:val="5"/>
                        </w:numPr>
                        <w:shd w:val="clear" w:color="auto" w:fill="403152" w:themeFill="accent4" w:themeFillShade="80"/>
                        <w:jc w:val="both"/>
                      </w:pPr>
                      <w:r>
                        <w:t>Better understand of FIMC species of health importance</w:t>
                      </w:r>
                    </w:p>
                    <w:p w:rsidR="00A76A3E" w:rsidRDefault="00A76A3E" w:rsidP="009B1416">
                      <w:pPr>
                        <w:pStyle w:val="ListParagraph"/>
                        <w:numPr>
                          <w:ilvl w:val="0"/>
                          <w:numId w:val="5"/>
                        </w:numPr>
                        <w:shd w:val="clear" w:color="auto" w:fill="403152" w:themeFill="accent4" w:themeFillShade="80"/>
                        <w:jc w:val="both"/>
                      </w:pPr>
                      <w:r>
                        <w:t>Better understand of FIMC species of food importance</w:t>
                      </w:r>
                    </w:p>
                    <w:p w:rsidR="0035780F" w:rsidRDefault="0035780F" w:rsidP="009B1416">
                      <w:pPr>
                        <w:pStyle w:val="ListParagraph"/>
                        <w:numPr>
                          <w:ilvl w:val="0"/>
                          <w:numId w:val="5"/>
                        </w:numPr>
                        <w:shd w:val="clear" w:color="auto" w:fill="403152" w:themeFill="accent4" w:themeFillShade="80"/>
                        <w:jc w:val="both"/>
                      </w:pPr>
                      <w:r>
                        <w:t xml:space="preserve">Have an idea about existing rapid tools for FIMC biodiversity assessment </w:t>
                      </w:r>
                    </w:p>
                    <w:p w:rsidR="0035780F" w:rsidRDefault="0035780F" w:rsidP="009B1416">
                      <w:pPr>
                        <w:pStyle w:val="ListParagraph"/>
                        <w:numPr>
                          <w:ilvl w:val="0"/>
                          <w:numId w:val="5"/>
                        </w:numPr>
                        <w:shd w:val="clear" w:color="auto" w:fill="403152" w:themeFill="accent4" w:themeFillShade="80"/>
                        <w:jc w:val="both"/>
                      </w:pPr>
                      <w:r>
                        <w:t xml:space="preserve">Translate FIMC biodiversity data knowledge into concrete actions </w:t>
                      </w:r>
                    </w:p>
                    <w:p w:rsidR="00A76A3E" w:rsidRDefault="00A76A3E" w:rsidP="009B1416">
                      <w:pPr>
                        <w:shd w:val="clear" w:color="auto" w:fill="403152" w:themeFill="accent4" w:themeFillShade="80"/>
                        <w:jc w:val="both"/>
                      </w:pPr>
                    </w:p>
                    <w:p w:rsidR="00A76A3E" w:rsidRDefault="00A76A3E" w:rsidP="009B1416">
                      <w:pPr>
                        <w:shd w:val="clear" w:color="auto" w:fill="403152" w:themeFill="accent4" w:themeFillShade="80"/>
                        <w:jc w:val="both"/>
                      </w:pPr>
                    </w:p>
                    <w:p w:rsidR="00A76A3E" w:rsidRDefault="00A76A3E" w:rsidP="009B1416">
                      <w:pPr>
                        <w:shd w:val="clear" w:color="auto" w:fill="403152" w:themeFill="accent4" w:themeFillShade="80"/>
                        <w:jc w:val="both"/>
                      </w:pPr>
                    </w:p>
                  </w:txbxContent>
                </v:textbox>
              </v:shape>
            </w:pict>
          </mc:Fallback>
        </mc:AlternateContent>
      </w:r>
    </w:p>
    <w:p w:rsidR="00A76A3E" w:rsidRDefault="0040016C" w:rsidP="005C25A3">
      <w:pPr>
        <w:rPr>
          <w:rFonts w:ascii="Times New Roman" w:hAnsi="Times New Roman" w:cs="Times New Roman"/>
          <w:i/>
          <w:sz w:val="24"/>
          <w:szCs w:val="24"/>
        </w:rPr>
      </w:pPr>
      <w:r>
        <w:rPr>
          <w:rFonts w:ascii="Times New Roman" w:hAnsi="Times New Roman" w:cs="Times New Roman"/>
          <w:i/>
          <w:noProof/>
          <w:sz w:val="24"/>
          <w:szCs w:val="24"/>
          <w:lang w:eastAsia="en-GB"/>
        </w:rPr>
        <mc:AlternateContent>
          <mc:Choice Requires="wps">
            <w:drawing>
              <wp:anchor distT="0" distB="0" distL="114300" distR="114300" simplePos="0" relativeHeight="251662336" behindDoc="0" locked="0" layoutInCell="1" allowOverlap="1" wp14:anchorId="4DEB76E5" wp14:editId="5D3CFE17">
                <wp:simplePos x="0" y="0"/>
                <wp:positionH relativeFrom="column">
                  <wp:posOffset>3106518</wp:posOffset>
                </wp:positionH>
                <wp:positionV relativeFrom="paragraph">
                  <wp:posOffset>306705</wp:posOffset>
                </wp:positionV>
                <wp:extent cx="288000" cy="0"/>
                <wp:effectExtent l="0" t="76200" r="17145" b="114300"/>
                <wp:wrapNone/>
                <wp:docPr id="10" name="Straight Arrow Connector 10"/>
                <wp:cNvGraphicFramePr/>
                <a:graphic xmlns:a="http://schemas.openxmlformats.org/drawingml/2006/main">
                  <a:graphicData uri="http://schemas.microsoft.com/office/word/2010/wordprocessingShape">
                    <wps:wsp>
                      <wps:cNvCnPr/>
                      <wps:spPr>
                        <a:xfrm>
                          <a:off x="0" y="0"/>
                          <a:ext cx="288000" cy="0"/>
                        </a:xfrm>
                        <a:prstGeom prst="straightConnector1">
                          <a:avLst/>
                        </a:prstGeom>
                        <a:ln w="19050">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244.6pt;margin-top:24.15pt;width:22.7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" strokecolor="#00b050" strokeweight="1.5pt">
                <v:stroke endarrow="open"/>
              </v:shape>
            </w:pict>
          </mc:Fallback>
        </mc:AlternateContent>
      </w:r>
    </w:p>
    <w:p w:rsidR="00A76A3E" w:rsidRPr="00A76A3E" w:rsidRDefault="00A76A3E" w:rsidP="005C25A3">
      <w:pPr>
        <w:rPr>
          <w:rFonts w:ascii="Times New Roman" w:hAnsi="Times New Roman" w:cs="Times New Roman"/>
          <w:i/>
          <w:sz w:val="24"/>
          <w:szCs w:val="24"/>
        </w:rPr>
      </w:pPr>
    </w:p>
    <w:p w:rsidR="00A76A3E" w:rsidRPr="00A76A3E" w:rsidRDefault="009B1416">
      <w:pPr>
        <w:rPr>
          <w:rFonts w:ascii="Times New Roman" w:hAnsi="Times New Roman" w:cs="Times New Roman"/>
          <w:i/>
          <w:sz w:val="24"/>
          <w:szCs w:val="24"/>
        </w:rPr>
      </w:pPr>
      <w:r>
        <w:rPr>
          <w:rFonts w:ascii="Times New Roman" w:hAnsi="Times New Roman" w:cs="Times New Roman"/>
          <w:i/>
          <w:noProof/>
          <w:sz w:val="24"/>
          <w:szCs w:val="24"/>
          <w:lang w:eastAsia="en-GB"/>
        </w:rPr>
        <mc:AlternateContent>
          <mc:Choice Requires="wps">
            <w:drawing>
              <wp:anchor distT="0" distB="0" distL="114300" distR="114300" simplePos="0" relativeHeight="251664384" behindDoc="0" locked="0" layoutInCell="1" allowOverlap="1" wp14:anchorId="07EC9C77" wp14:editId="1B3B281F">
                <wp:simplePos x="0" y="0"/>
                <wp:positionH relativeFrom="column">
                  <wp:posOffset>3116580</wp:posOffset>
                </wp:positionH>
                <wp:positionV relativeFrom="paragraph">
                  <wp:posOffset>321945</wp:posOffset>
                </wp:positionV>
                <wp:extent cx="287655" cy="0"/>
                <wp:effectExtent l="0" t="76200" r="17145" b="114300"/>
                <wp:wrapNone/>
                <wp:docPr id="11" name="Straight Arrow Connector 11"/>
                <wp:cNvGraphicFramePr/>
                <a:graphic xmlns:a="http://schemas.openxmlformats.org/drawingml/2006/main">
                  <a:graphicData uri="http://schemas.microsoft.com/office/word/2010/wordprocessingShape">
                    <wps:wsp>
                      <wps:cNvCnPr/>
                      <wps:spPr>
                        <a:xfrm>
                          <a:off x="0" y="0"/>
                          <a:ext cx="287655" cy="0"/>
                        </a:xfrm>
                        <a:prstGeom prst="straightConnector1">
                          <a:avLst/>
                        </a:prstGeom>
                        <a:ln w="19050">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11" o:spid="_x0000_s1026" type="#_x0000_t32" style="position:absolute;margin-left:245.4pt;margin-top:25.35pt;width:22.65pt;height: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" strokecolor="#00b050" strokeweight="1.5pt">
                <v:stroke endarrow="open"/>
              </v:shape>
            </w:pict>
          </mc:Fallback>
        </mc:AlternateContent>
      </w:r>
      <w:r>
        <w:rPr>
          <w:rFonts w:ascii="Times New Roman" w:hAnsi="Times New Roman" w:cs="Times New Roman"/>
          <w:i/>
          <w:noProof/>
          <w:sz w:val="24"/>
          <w:szCs w:val="24"/>
          <w:lang w:eastAsia="en-GB"/>
        </w:rPr>
        <mc:AlternateContent>
          <mc:Choice Requires="wps">
            <w:drawing>
              <wp:anchor distT="0" distB="0" distL="114300" distR="114300" simplePos="0" relativeHeight="251666432" behindDoc="0" locked="0" layoutInCell="1" allowOverlap="1" wp14:anchorId="477EEB27" wp14:editId="6B10125A">
                <wp:simplePos x="0" y="0"/>
                <wp:positionH relativeFrom="column">
                  <wp:posOffset>3116678</wp:posOffset>
                </wp:positionH>
                <wp:positionV relativeFrom="paragraph">
                  <wp:posOffset>1130935</wp:posOffset>
                </wp:positionV>
                <wp:extent cx="287655" cy="0"/>
                <wp:effectExtent l="0" t="76200" r="17145" b="114300"/>
                <wp:wrapNone/>
                <wp:docPr id="12" name="Straight Arrow Connector 12"/>
                <wp:cNvGraphicFramePr/>
                <a:graphic xmlns:a="http://schemas.openxmlformats.org/drawingml/2006/main">
                  <a:graphicData uri="http://schemas.microsoft.com/office/word/2010/wordprocessingShape">
                    <wps:wsp>
                      <wps:cNvCnPr/>
                      <wps:spPr>
                        <a:xfrm>
                          <a:off x="0" y="0"/>
                          <a:ext cx="287655" cy="0"/>
                        </a:xfrm>
                        <a:prstGeom prst="straightConnector1">
                          <a:avLst/>
                        </a:prstGeom>
                        <a:ln w="19050">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12" o:spid="_x0000_s1026" type="#_x0000_t32" style="position:absolute;margin-left:245.4pt;margin-top:89.05pt;width:22.65pt;height:0;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" strokecolor="#00b050" strokeweight="1.5pt">
                <v:stroke endarrow="open"/>
              </v:shape>
            </w:pict>
          </mc:Fallback>
        </mc:AlternateContent>
      </w:r>
    </w:p>
    <w:sectPr w:rsidR="00A76A3E" w:rsidRPr="00A76A3E" w:rsidSect="0099051F">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05F" w:rsidRDefault="0022405F" w:rsidP="0099051F">
      <w:pPr>
        <w:spacing w:after="0" w:line="240" w:lineRule="auto"/>
      </w:pPr>
      <w:r>
        <w:separator/>
      </w:r>
    </w:p>
  </w:endnote>
  <w:endnote w:type="continuationSeparator" w:id="0">
    <w:p w:rsidR="0022405F" w:rsidRDefault="0022405F" w:rsidP="00990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harisSIL">
    <w:altName w:val="Arial Unicode MS"/>
    <w:panose1 w:val="00000000000000000000"/>
    <w:charset w:val="81"/>
    <w:family w:val="swiss"/>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05F" w:rsidRDefault="0022405F" w:rsidP="0099051F">
      <w:pPr>
        <w:spacing w:after="0" w:line="240" w:lineRule="auto"/>
      </w:pPr>
      <w:r>
        <w:separator/>
      </w:r>
    </w:p>
  </w:footnote>
  <w:footnote w:type="continuationSeparator" w:id="0">
    <w:p w:rsidR="0022405F" w:rsidRDefault="0022405F" w:rsidP="009905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51F" w:rsidRDefault="0099051F">
    <w:pPr>
      <w:pStyle w:val="Header"/>
    </w:pPr>
    <w:r>
      <w:rPr>
        <w:noProof/>
        <w:lang w:eastAsia="en-GB"/>
      </w:rPr>
      <w:drawing>
        <wp:inline distT="0" distB="0" distL="0" distR="0" wp14:anchorId="72B3B887" wp14:editId="73BB0262">
          <wp:extent cx="1325469" cy="1368000"/>
          <wp:effectExtent l="0" t="0" r="8255"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MAIST.JPG"/>
                  <pic:cNvPicPr/>
                </pic:nvPicPr>
                <pic:blipFill>
                  <a:blip r:embed="rId1">
                    <a:extLst>
                      <a:ext uri="{28A0092B-C50C-407E-A947-70E740481C1C}">
                        <a14:useLocalDpi xmlns:a14="http://schemas.microsoft.com/office/drawing/2010/main" val="0"/>
                      </a:ext>
                    </a:extLst>
                  </a:blip>
                  <a:stretch>
                    <a:fillRect/>
                  </a:stretch>
                </pic:blipFill>
                <pic:spPr>
                  <a:xfrm>
                    <a:off x="0" y="0"/>
                    <a:ext cx="1325469" cy="1368000"/>
                  </a:xfrm>
                  <a:prstGeom prst="rect">
                    <a:avLst/>
                  </a:prstGeom>
                </pic:spPr>
              </pic:pic>
            </a:graphicData>
          </a:graphic>
        </wp:inline>
      </w:drawing>
    </w:r>
    <w:r>
      <w:t xml:space="preserve">   </w:t>
    </w:r>
    <w:r>
      <w:rPr>
        <w:noProof/>
        <w:lang w:eastAsia="en-GB"/>
      </w:rPr>
      <w:t xml:space="preserve">                   </w:t>
    </w:r>
    <w:r>
      <w:rPr>
        <w:noProof/>
        <w:lang w:eastAsia="en-GB"/>
      </w:rPr>
      <w:drawing>
        <wp:inline distT="0" distB="0" distL="0" distR="0" wp14:anchorId="685766A8" wp14:editId="7C0A1B03">
          <wp:extent cx="1495425" cy="561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RS.JPG"/>
                  <pic:cNvPicPr/>
                </pic:nvPicPr>
                <pic:blipFill>
                  <a:blip r:embed="rId2">
                    <a:extLst>
                      <a:ext uri="{28A0092B-C50C-407E-A947-70E740481C1C}">
                        <a14:useLocalDpi xmlns:a14="http://schemas.microsoft.com/office/drawing/2010/main" val="0"/>
                      </a:ext>
                    </a:extLst>
                  </a:blip>
                  <a:stretch>
                    <a:fillRect/>
                  </a:stretch>
                </pic:blipFill>
                <pic:spPr>
                  <a:xfrm>
                    <a:off x="0" y="0"/>
                    <a:ext cx="1495425" cy="561975"/>
                  </a:xfrm>
                  <a:prstGeom prst="rect">
                    <a:avLst/>
                  </a:prstGeom>
                </pic:spPr>
              </pic:pic>
            </a:graphicData>
          </a:graphic>
        </wp:inline>
      </w:drawing>
    </w:r>
    <w:r>
      <w:rPr>
        <w:noProof/>
        <w:lang w:eastAsia="en-GB"/>
      </w:rPr>
      <w:t xml:space="preserve">                 </w:t>
    </w:r>
    <w:r>
      <w:rPr>
        <w:noProof/>
        <w:lang w:eastAsia="en-GB"/>
      </w:rPr>
      <w:drawing>
        <wp:inline distT="0" distB="0" distL="0" distR="0" wp14:anchorId="2ABB3615" wp14:editId="6B167DFF">
          <wp:extent cx="1866900" cy="4667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IF.JPG"/>
                  <pic:cNvPicPr/>
                </pic:nvPicPr>
                <pic:blipFill>
                  <a:blip r:embed="rId3">
                    <a:extLst>
                      <a:ext uri="{28A0092B-C50C-407E-A947-70E740481C1C}">
                        <a14:useLocalDpi xmlns:a14="http://schemas.microsoft.com/office/drawing/2010/main" val="0"/>
                      </a:ext>
                    </a:extLst>
                  </a:blip>
                  <a:stretch>
                    <a:fillRect/>
                  </a:stretch>
                </pic:blipFill>
                <pic:spPr>
                  <a:xfrm>
                    <a:off x="0" y="0"/>
                    <a:ext cx="1866900" cy="4667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317C2"/>
    <w:multiLevelType w:val="hybridMultilevel"/>
    <w:tmpl w:val="5F2CA84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531E9B"/>
    <w:multiLevelType w:val="hybridMultilevel"/>
    <w:tmpl w:val="CC2A181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C5D730E"/>
    <w:multiLevelType w:val="hybridMultilevel"/>
    <w:tmpl w:val="5EEA8D3A"/>
    <w:lvl w:ilvl="0" w:tplc="04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512E06D3"/>
    <w:multiLevelType w:val="hybridMultilevel"/>
    <w:tmpl w:val="E07EBB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B04C4B"/>
    <w:multiLevelType w:val="hybridMultilevel"/>
    <w:tmpl w:val="55CA8E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0C6523D"/>
    <w:multiLevelType w:val="hybridMultilevel"/>
    <w:tmpl w:val="7256DC2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A0F7150"/>
    <w:multiLevelType w:val="hybridMultilevel"/>
    <w:tmpl w:val="A406F9E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488"/>
    <w:rsid w:val="000A182E"/>
    <w:rsid w:val="000E64CE"/>
    <w:rsid w:val="001107C4"/>
    <w:rsid w:val="00166838"/>
    <w:rsid w:val="001E130A"/>
    <w:rsid w:val="00222488"/>
    <w:rsid w:val="0022405F"/>
    <w:rsid w:val="002B5295"/>
    <w:rsid w:val="002D36DA"/>
    <w:rsid w:val="00325253"/>
    <w:rsid w:val="0035780F"/>
    <w:rsid w:val="0040016C"/>
    <w:rsid w:val="00437234"/>
    <w:rsid w:val="004B0CDE"/>
    <w:rsid w:val="004D1A5C"/>
    <w:rsid w:val="005C25A3"/>
    <w:rsid w:val="00687D9A"/>
    <w:rsid w:val="00692B33"/>
    <w:rsid w:val="00775698"/>
    <w:rsid w:val="00822A00"/>
    <w:rsid w:val="00856445"/>
    <w:rsid w:val="0099051F"/>
    <w:rsid w:val="009A75E5"/>
    <w:rsid w:val="009B1416"/>
    <w:rsid w:val="00A25A93"/>
    <w:rsid w:val="00A57677"/>
    <w:rsid w:val="00A76A3E"/>
    <w:rsid w:val="00AE34E1"/>
    <w:rsid w:val="00AF70C6"/>
    <w:rsid w:val="00C41B0D"/>
    <w:rsid w:val="00CF79D2"/>
    <w:rsid w:val="00D50317"/>
    <w:rsid w:val="00D53523"/>
    <w:rsid w:val="00EC14A7"/>
    <w:rsid w:val="00EE1599"/>
    <w:rsid w:val="00F27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A93"/>
    <w:pPr>
      <w:ind w:left="720"/>
      <w:contextualSpacing/>
    </w:pPr>
  </w:style>
  <w:style w:type="paragraph" w:styleId="BalloonText">
    <w:name w:val="Balloon Text"/>
    <w:basedOn w:val="Normal"/>
    <w:link w:val="BalloonTextChar"/>
    <w:uiPriority w:val="99"/>
    <w:semiHidden/>
    <w:unhideWhenUsed/>
    <w:rsid w:val="002B5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295"/>
    <w:rPr>
      <w:rFonts w:ascii="Tahoma" w:hAnsi="Tahoma" w:cs="Tahoma"/>
      <w:sz w:val="16"/>
      <w:szCs w:val="16"/>
    </w:rPr>
  </w:style>
  <w:style w:type="paragraph" w:styleId="Header">
    <w:name w:val="header"/>
    <w:basedOn w:val="Normal"/>
    <w:link w:val="HeaderChar"/>
    <w:uiPriority w:val="99"/>
    <w:unhideWhenUsed/>
    <w:rsid w:val="00990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51F"/>
  </w:style>
  <w:style w:type="paragraph" w:styleId="Footer">
    <w:name w:val="footer"/>
    <w:basedOn w:val="Normal"/>
    <w:link w:val="FooterChar"/>
    <w:uiPriority w:val="99"/>
    <w:unhideWhenUsed/>
    <w:rsid w:val="00990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5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A93"/>
    <w:pPr>
      <w:ind w:left="720"/>
      <w:contextualSpacing/>
    </w:pPr>
  </w:style>
  <w:style w:type="paragraph" w:styleId="BalloonText">
    <w:name w:val="Balloon Text"/>
    <w:basedOn w:val="Normal"/>
    <w:link w:val="BalloonTextChar"/>
    <w:uiPriority w:val="99"/>
    <w:semiHidden/>
    <w:unhideWhenUsed/>
    <w:rsid w:val="002B5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295"/>
    <w:rPr>
      <w:rFonts w:ascii="Tahoma" w:hAnsi="Tahoma" w:cs="Tahoma"/>
      <w:sz w:val="16"/>
      <w:szCs w:val="16"/>
    </w:rPr>
  </w:style>
  <w:style w:type="paragraph" w:styleId="Header">
    <w:name w:val="header"/>
    <w:basedOn w:val="Normal"/>
    <w:link w:val="HeaderChar"/>
    <w:uiPriority w:val="99"/>
    <w:unhideWhenUsed/>
    <w:rsid w:val="00990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51F"/>
  </w:style>
  <w:style w:type="paragraph" w:styleId="Footer">
    <w:name w:val="footer"/>
    <w:basedOn w:val="Normal"/>
    <w:link w:val="FooterChar"/>
    <w:uiPriority w:val="99"/>
    <w:unhideWhenUsed/>
    <w:rsid w:val="00990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3</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79</cp:revision>
  <dcterms:created xsi:type="dcterms:W3CDTF">2022-10-28T07:30:00Z</dcterms:created>
  <dcterms:modified xsi:type="dcterms:W3CDTF">2022-11-14T14:20:00Z</dcterms:modified>
</cp:coreProperties>
</file>